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spacing w:after="240" w:before="240" w:lineRule="auto"/>
        <w:ind w:left="0" w:firstLine="0"/>
        <w:rPr/>
      </w:pPr>
      <w:bookmarkStart w:colFirst="0" w:colLast="0" w:name="_hsnjidsfwb03" w:id="0"/>
      <w:bookmarkEnd w:id="0"/>
      <w:r w:rsidDel="00000000" w:rsidR="00000000" w:rsidRPr="00000000">
        <w:rPr/>
        <w:drawing>
          <wp:inline distB="114300" distT="114300" distL="114300" distR="114300">
            <wp:extent cx="1404938" cy="967334"/>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404938" cy="967334"/>
                    </a:xfrm>
                    <a:prstGeom prst="rect"/>
                    <a:ln/>
                  </pic:spPr>
                </pic:pic>
              </a:graphicData>
            </a:graphic>
          </wp:inline>
        </w:drawing>
      </w:r>
      <w:r w:rsidDel="00000000" w:rsidR="00000000" w:rsidRPr="00000000">
        <w:rPr>
          <w:rtl w:val="0"/>
        </w:rPr>
        <w:t xml:space="preserve">  </w:t>
        <w:tab/>
        <w:tab/>
        <w:tab/>
        <w:tab/>
      </w:r>
      <w:r w:rsidDel="00000000" w:rsidR="00000000" w:rsidRPr="00000000">
        <w:rPr/>
        <w:drawing>
          <wp:inline distB="114300" distT="114300" distL="114300" distR="114300">
            <wp:extent cx="2405063" cy="1002109"/>
            <wp:effectExtent b="0" l="0" r="0" t="0"/>
            <wp:docPr id="3"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2405063" cy="1002109"/>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spacing w:after="240" w:before="240" w:lineRule="auto"/>
        <w:rPr/>
      </w:pPr>
      <w:bookmarkStart w:colFirst="0" w:colLast="0" w:name="_l9y65s483o1" w:id="1"/>
      <w:bookmarkEnd w:id="1"/>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pStyle w:val="Title"/>
        <w:spacing w:after="240" w:before="240" w:lineRule="auto"/>
        <w:rPr/>
      </w:pPr>
      <w:bookmarkStart w:colFirst="0" w:colLast="0" w:name="_pw4374kezhvb" w:id="2"/>
      <w:bookmarkEnd w:id="2"/>
      <w:r w:rsidDel="00000000" w:rsidR="00000000" w:rsidRPr="00000000">
        <w:rPr>
          <w:rtl w:val="0"/>
        </w:rPr>
      </w:r>
    </w:p>
    <w:p w:rsidR="00000000" w:rsidDel="00000000" w:rsidP="00000000" w:rsidRDefault="00000000" w:rsidRPr="00000000" w14:paraId="00000005">
      <w:pPr>
        <w:pStyle w:val="Title"/>
        <w:spacing w:after="240" w:before="240" w:lineRule="auto"/>
        <w:rPr/>
      </w:pPr>
      <w:bookmarkStart w:colFirst="0" w:colLast="0" w:name="_g9z0qnpxbhd9" w:id="3"/>
      <w:bookmarkEnd w:id="3"/>
      <w:r w:rsidDel="00000000" w:rsidR="00000000" w:rsidRPr="00000000">
        <w:rPr>
          <w:rtl w:val="0"/>
        </w:rPr>
        <w:t xml:space="preserve">Rapport Final de la SAÉ 3.03</w:t>
      </w:r>
    </w:p>
    <w:p w:rsidR="00000000" w:rsidDel="00000000" w:rsidP="00000000" w:rsidRDefault="00000000" w:rsidRPr="00000000" w14:paraId="00000006">
      <w:pPr>
        <w:pStyle w:val="Subtitle"/>
        <w:spacing w:after="240" w:before="240" w:lineRule="auto"/>
        <w:rPr/>
      </w:pPr>
      <w:bookmarkStart w:colFirst="0" w:colLast="0" w:name="_curmi7ru8qoy" w:id="4"/>
      <w:bookmarkEnd w:id="4"/>
      <w:r w:rsidDel="00000000" w:rsidR="00000000" w:rsidRPr="00000000">
        <w:rPr>
          <w:rtl w:val="0"/>
        </w:rPr>
        <w:t xml:space="preserve">Pépinière Multi-Sites – Déploiement d’une infrastructure réseau multi-sites pour une entreprise en pleine expansion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tbl>
      <w:tblPr>
        <w:tblStyle w:val="Table1"/>
        <w:tblW w:w="9029.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rHeight w:val="2354.62646484375" w:hRule="atLeast"/>
          <w:tblHeader w:val="0"/>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Étudiants :</w:t>
            </w:r>
          </w:p>
          <w:p w:rsidR="00000000" w:rsidDel="00000000" w:rsidP="00000000" w:rsidRDefault="00000000" w:rsidRPr="00000000" w14:paraId="00000010">
            <w:pPr>
              <w:numPr>
                <w:ilvl w:val="0"/>
                <w:numId w:val="7"/>
              </w:numPr>
              <w:spacing w:after="0" w:afterAutospacing="0" w:before="240" w:lineRule="auto"/>
              <w:ind w:left="720" w:hanging="360"/>
            </w:pPr>
            <w:r w:rsidDel="00000000" w:rsidR="00000000" w:rsidRPr="00000000">
              <w:rPr>
                <w:rtl w:val="0"/>
              </w:rPr>
              <w:t xml:space="preserve">Leroy Rémi</w:t>
            </w:r>
            <w:r w:rsidDel="00000000" w:rsidR="00000000" w:rsidRPr="00000000">
              <w:rPr>
                <w:rtl w:val="0"/>
              </w:rPr>
            </w:r>
          </w:p>
          <w:p w:rsidR="00000000" w:rsidDel="00000000" w:rsidP="00000000" w:rsidRDefault="00000000" w:rsidRPr="00000000" w14:paraId="00000011">
            <w:pPr>
              <w:numPr>
                <w:ilvl w:val="0"/>
                <w:numId w:val="7"/>
              </w:numPr>
              <w:spacing w:after="0" w:afterAutospacing="0" w:before="0" w:beforeAutospacing="0" w:lineRule="auto"/>
              <w:ind w:left="720" w:hanging="360"/>
            </w:pPr>
            <w:r w:rsidDel="00000000" w:rsidR="00000000" w:rsidRPr="00000000">
              <w:rPr>
                <w:rtl w:val="0"/>
              </w:rPr>
              <w:t xml:space="preserve">Lernould Adam</w:t>
            </w:r>
          </w:p>
          <w:p w:rsidR="00000000" w:rsidDel="00000000" w:rsidP="00000000" w:rsidRDefault="00000000" w:rsidRPr="00000000" w14:paraId="00000012">
            <w:pPr>
              <w:numPr>
                <w:ilvl w:val="0"/>
                <w:numId w:val="7"/>
              </w:numPr>
              <w:spacing w:after="0" w:afterAutospacing="0" w:before="0" w:beforeAutospacing="0" w:lineRule="auto"/>
              <w:ind w:left="720" w:hanging="360"/>
            </w:pPr>
            <w:r w:rsidDel="00000000" w:rsidR="00000000" w:rsidRPr="00000000">
              <w:rPr>
                <w:rtl w:val="0"/>
              </w:rPr>
              <w:t xml:space="preserve">Sailliot Valentin</w:t>
            </w:r>
          </w:p>
          <w:p w:rsidR="00000000" w:rsidDel="00000000" w:rsidP="00000000" w:rsidRDefault="00000000" w:rsidRPr="00000000" w14:paraId="00000013">
            <w:pPr>
              <w:numPr>
                <w:ilvl w:val="0"/>
                <w:numId w:val="7"/>
              </w:numPr>
              <w:spacing w:after="240" w:before="0" w:beforeAutospacing="0" w:lineRule="auto"/>
              <w:ind w:left="720" w:hanging="360"/>
            </w:pPr>
            <w:r w:rsidDel="00000000" w:rsidR="00000000" w:rsidRPr="00000000">
              <w:rPr>
                <w:rtl w:val="0"/>
              </w:rPr>
              <w:t xml:space="preserve">Guyot Loïc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Encadrants pédagogiques :</w:t>
            </w:r>
          </w:p>
          <w:p w:rsidR="00000000" w:rsidDel="00000000" w:rsidP="00000000" w:rsidRDefault="00000000" w:rsidRPr="00000000" w14:paraId="00000015">
            <w:pPr>
              <w:numPr>
                <w:ilvl w:val="0"/>
                <w:numId w:val="18"/>
              </w:numPr>
              <w:spacing w:line="240" w:lineRule="auto"/>
              <w:ind w:left="720" w:hanging="360"/>
            </w:pPr>
            <w:r w:rsidDel="00000000" w:rsidR="00000000" w:rsidRPr="00000000">
              <w:rPr>
                <w:rtl w:val="0"/>
              </w:rPr>
              <w:t xml:space="preserve">Sylvain Merchez</w:t>
            </w:r>
          </w:p>
          <w:p w:rsidR="00000000" w:rsidDel="00000000" w:rsidP="00000000" w:rsidRDefault="00000000" w:rsidRPr="00000000" w14:paraId="00000016">
            <w:pPr>
              <w:numPr>
                <w:ilvl w:val="0"/>
                <w:numId w:val="18"/>
              </w:numPr>
              <w:spacing w:line="240" w:lineRule="auto"/>
              <w:ind w:left="720" w:hanging="360"/>
            </w:pPr>
            <w:r w:rsidDel="00000000" w:rsidR="00000000" w:rsidRPr="00000000">
              <w:rPr>
                <w:rtl w:val="0"/>
              </w:rPr>
              <w:t xml:space="preserve">David Mercier</w:t>
            </w:r>
          </w:p>
          <w:p w:rsidR="00000000" w:rsidDel="00000000" w:rsidP="00000000" w:rsidRDefault="00000000" w:rsidRPr="00000000" w14:paraId="00000017">
            <w:pPr>
              <w:numPr>
                <w:ilvl w:val="0"/>
                <w:numId w:val="18"/>
              </w:numPr>
              <w:spacing w:line="240" w:lineRule="auto"/>
              <w:ind w:left="720" w:hanging="360"/>
            </w:pPr>
            <w:r w:rsidDel="00000000" w:rsidR="00000000" w:rsidRPr="00000000">
              <w:rPr>
                <w:rtl w:val="0"/>
              </w:rPr>
              <w:t xml:space="preserve">Alain Trouillez</w:t>
            </w:r>
          </w:p>
          <w:p w:rsidR="00000000" w:rsidDel="00000000" w:rsidP="00000000" w:rsidRDefault="00000000" w:rsidRPr="00000000" w14:paraId="00000018">
            <w:pPr>
              <w:numPr>
                <w:ilvl w:val="0"/>
                <w:numId w:val="18"/>
              </w:numPr>
              <w:spacing w:line="240" w:lineRule="auto"/>
              <w:ind w:left="720" w:hanging="360"/>
            </w:pPr>
            <w:r w:rsidDel="00000000" w:rsidR="00000000" w:rsidRPr="00000000">
              <w:rPr>
                <w:rtl w:val="0"/>
              </w:rPr>
              <w:t xml:space="preserve">Sohaib Lafifi</w:t>
            </w:r>
          </w:p>
        </w:tc>
      </w:tr>
    </w:tbl>
    <w:p w:rsidR="00000000" w:rsidDel="00000000" w:rsidP="00000000" w:rsidRDefault="00000000" w:rsidRPr="00000000" w14:paraId="00000019">
      <w:pPr>
        <w:pStyle w:val="Heading2"/>
        <w:spacing w:after="240" w:before="240" w:lineRule="auto"/>
        <w:rPr/>
      </w:pPr>
      <w:bookmarkStart w:colFirst="0" w:colLast="0" w:name="_5wx2ayx34538" w:id="5"/>
      <w:bookmarkEnd w:id="5"/>
      <w:r w:rsidDel="00000000" w:rsidR="00000000" w:rsidRPr="00000000">
        <w:rPr>
          <w:rtl w:val="0"/>
        </w:rPr>
        <w:t xml:space="preserve">Dates du projet :</w:t>
      </w:r>
    </w:p>
    <w:p w:rsidR="00000000" w:rsidDel="00000000" w:rsidP="00000000" w:rsidRDefault="00000000" w:rsidRPr="00000000" w14:paraId="0000001A">
      <w:pPr>
        <w:numPr>
          <w:ilvl w:val="0"/>
          <w:numId w:val="15"/>
        </w:numPr>
        <w:spacing w:after="0" w:afterAutospacing="0" w:before="240" w:lineRule="auto"/>
        <w:ind w:left="720" w:hanging="360"/>
      </w:pPr>
      <w:r w:rsidDel="00000000" w:rsidR="00000000" w:rsidRPr="00000000">
        <w:rPr>
          <w:rtl w:val="0"/>
        </w:rPr>
        <w:t xml:space="preserve">Travail en autonomie : 06/01/2025</w:t>
      </w:r>
    </w:p>
    <w:p w:rsidR="00000000" w:rsidDel="00000000" w:rsidP="00000000" w:rsidRDefault="00000000" w:rsidRPr="00000000" w14:paraId="0000001B">
      <w:pPr>
        <w:numPr>
          <w:ilvl w:val="0"/>
          <w:numId w:val="15"/>
        </w:numPr>
        <w:spacing w:after="0" w:afterAutospacing="0" w:before="0" w:beforeAutospacing="0" w:lineRule="auto"/>
        <w:ind w:left="720" w:hanging="360"/>
      </w:pPr>
      <w:r w:rsidDel="00000000" w:rsidR="00000000" w:rsidRPr="00000000">
        <w:rPr>
          <w:rtl w:val="0"/>
        </w:rPr>
        <w:t xml:space="preserve">Collaboration avec les RT1 : 13/01/2025</w:t>
      </w:r>
    </w:p>
    <w:p w:rsidR="00000000" w:rsidDel="00000000" w:rsidP="00000000" w:rsidRDefault="00000000" w:rsidRPr="00000000" w14:paraId="0000001C">
      <w:pPr>
        <w:numPr>
          <w:ilvl w:val="0"/>
          <w:numId w:val="15"/>
        </w:numPr>
        <w:spacing w:after="240" w:before="0" w:beforeAutospacing="0" w:lineRule="auto"/>
        <w:ind w:left="720" w:hanging="360"/>
      </w:pPr>
      <w:r w:rsidDel="00000000" w:rsidR="00000000" w:rsidRPr="00000000">
        <w:rPr>
          <w:rtl w:val="0"/>
        </w:rPr>
        <w:t xml:space="preserve">Réalisation finale : 17/01/2025</w:t>
      </w:r>
    </w:p>
    <w:p w:rsidR="00000000" w:rsidDel="00000000" w:rsidP="00000000" w:rsidRDefault="00000000" w:rsidRPr="00000000" w14:paraId="0000001D">
      <w:pPr>
        <w:spacing w:after="240" w:before="240" w:lineRule="auto"/>
        <w:rPr>
          <w:b w:val="1"/>
        </w:rPr>
      </w:pPr>
      <w:r w:rsidDel="00000000" w:rsidR="00000000" w:rsidRPr="00000000">
        <w:rPr>
          <w:rtl w:val="0"/>
        </w:rPr>
      </w:r>
    </w:p>
    <w:p w:rsidR="00000000" w:rsidDel="00000000" w:rsidP="00000000" w:rsidRDefault="00000000" w:rsidRPr="00000000" w14:paraId="0000001E">
      <w:pPr>
        <w:pStyle w:val="Title"/>
        <w:jc w:val="center"/>
        <w:rPr>
          <w:b w:val="1"/>
        </w:rPr>
      </w:pPr>
      <w:bookmarkStart w:colFirst="0" w:colLast="0" w:name="_6o2kw0eh46q2" w:id="6"/>
      <w:bookmarkEnd w:id="6"/>
      <w:r w:rsidDel="00000000" w:rsidR="00000000" w:rsidRPr="00000000">
        <w:rPr>
          <w:rtl w:val="0"/>
        </w:rPr>
        <w:t xml:space="preserve">sommaire</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0">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5wx2ayx34538">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Dates du projet :</w:t>
              <w:tab/>
              <w:t xml:space="preserve">0</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7m35oimv7v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Résumé du Projet</w:t>
              <w:tab/>
              <w:t xml:space="preserve">2</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aj2raovp56qd">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 Introduction</w:t>
              <w:tab/>
              <w:t xml:space="preserve">3</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vxmje8hn34lb">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 Plan d’Adressage IP</w:t>
              <w:tab/>
              <w:t xml:space="preserve">5</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jzdn0fm5avq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Siège (172.31.X.X)</w:t>
              <w:tab/>
              <w:t xml:space="preserve">5</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pre7j2121d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Succursale (172.32.X.X)</w:t>
              <w:tab/>
              <w:t xml:space="preserve">6</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8alxtdwlz4a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Ajout Spécifique : Routage et NAT</w:t>
              <w:tab/>
              <w:t xml:space="preserve">7</w:t>
            </w:r>
          </w:hyperlink>
          <w:r w:rsidDel="00000000" w:rsidR="00000000" w:rsidRPr="00000000">
            <w:rPr>
              <w:rtl w:val="0"/>
            </w:rPr>
          </w:r>
        </w:p>
        <w:p w:rsidR="00000000" w:rsidDel="00000000" w:rsidP="00000000" w:rsidRDefault="00000000" w:rsidRPr="00000000" w14:paraId="00000027">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xf6d2molhj9w">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3. Services Installés</w:t>
              <w:tab/>
              <w:t xml:space="preserve">8</w:t>
            </w:r>
          </w:hyperlink>
          <w:r w:rsidDel="00000000" w:rsidR="00000000" w:rsidRPr="00000000">
            <w:rPr>
              <w:rtl w:val="0"/>
            </w:rPr>
          </w:r>
        </w:p>
        <w:p w:rsidR="00000000" w:rsidDel="00000000" w:rsidP="00000000" w:rsidRDefault="00000000" w:rsidRPr="00000000" w14:paraId="00000028">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uz3qqwqgq3v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 Services Installés au Siège</w:t>
              <w:tab/>
              <w:t xml:space="preserve">8</w:t>
            </w:r>
          </w:hyperlink>
          <w:r w:rsidDel="00000000" w:rsidR="00000000" w:rsidRPr="00000000">
            <w:rPr>
              <w:rtl w:val="0"/>
            </w:rPr>
          </w:r>
        </w:p>
        <w:p w:rsidR="00000000" w:rsidDel="00000000" w:rsidP="00000000" w:rsidRDefault="00000000" w:rsidRPr="00000000" w14:paraId="0000002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tupdv82ygx1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 Services Installés à la Succursale</w:t>
              <w:tab/>
              <w:t xml:space="preserve">8</w:t>
            </w:r>
          </w:hyperlink>
          <w:r w:rsidDel="00000000" w:rsidR="00000000" w:rsidRPr="00000000">
            <w:rPr>
              <w:rtl w:val="0"/>
            </w:rPr>
          </w:r>
        </w:p>
        <w:p w:rsidR="00000000" w:rsidDel="00000000" w:rsidP="00000000" w:rsidRDefault="00000000" w:rsidRPr="00000000" w14:paraId="0000002A">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qw0in6oxw3nh">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4. Détails de la Configuration Réseau des Équipements</w:t>
              <w:tab/>
              <w:t xml:space="preserve">9</w:t>
            </w:r>
          </w:hyperlink>
          <w:r w:rsidDel="00000000" w:rsidR="00000000" w:rsidRPr="00000000">
            <w:rPr>
              <w:rtl w:val="0"/>
            </w:rPr>
          </w:r>
        </w:p>
        <w:p w:rsidR="00000000" w:rsidDel="00000000" w:rsidP="00000000" w:rsidRDefault="00000000" w:rsidRPr="00000000" w14:paraId="0000002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3ntx5trfkl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 Configuration des Routeurs (R1 et R2)</w:t>
              <w:tab/>
              <w:t xml:space="preserve">9</w:t>
            </w:r>
          </w:hyperlink>
          <w:r w:rsidDel="00000000" w:rsidR="00000000" w:rsidRPr="00000000">
            <w:rPr>
              <w:rtl w:val="0"/>
            </w:rPr>
          </w:r>
        </w:p>
        <w:p w:rsidR="00000000" w:rsidDel="00000000" w:rsidP="00000000" w:rsidRDefault="00000000" w:rsidRPr="00000000" w14:paraId="0000002C">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rfcnrsoercn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Activation des Licences et des Fonctionnalités de Sécurité</w:t>
              <w:tab/>
              <w:t xml:space="preserve">9</w:t>
            </w:r>
          </w:hyperlink>
          <w:r w:rsidDel="00000000" w:rsidR="00000000" w:rsidRPr="00000000">
            <w:rPr>
              <w:rtl w:val="0"/>
            </w:rPr>
          </w:r>
        </w:p>
        <w:p w:rsidR="00000000" w:rsidDel="00000000" w:rsidP="00000000" w:rsidRDefault="00000000" w:rsidRPr="00000000" w14:paraId="0000002D">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y3asxr7q0d9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Routage Dynamique et OSPF</w:t>
              <w:tab/>
              <w:t xml:space="preserve">9</w:t>
            </w:r>
          </w:hyperlink>
          <w:r w:rsidDel="00000000" w:rsidR="00000000" w:rsidRPr="00000000">
            <w:rPr>
              <w:rtl w:val="0"/>
            </w:rPr>
          </w:r>
        </w:p>
        <w:p w:rsidR="00000000" w:rsidDel="00000000" w:rsidP="00000000" w:rsidRDefault="00000000" w:rsidRPr="00000000" w14:paraId="0000002E">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j4yv97u2faq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Interfaces LAN et WAN</w:t>
              <w:tab/>
              <w:t xml:space="preserve">9</w:t>
            </w:r>
          </w:hyperlink>
          <w:r w:rsidDel="00000000" w:rsidR="00000000" w:rsidRPr="00000000">
            <w:rPr>
              <w:rtl w:val="0"/>
            </w:rPr>
          </w:r>
        </w:p>
        <w:p w:rsidR="00000000" w:rsidDel="00000000" w:rsidP="00000000" w:rsidRDefault="00000000" w:rsidRPr="00000000" w14:paraId="0000002F">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cv53lnsid8a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Tunnel GRE sur IPsec</w:t>
              <w:tab/>
              <w:t xml:space="preserve">9</w:t>
            </w:r>
          </w:hyperlink>
          <w:r w:rsidDel="00000000" w:rsidR="00000000" w:rsidRPr="00000000">
            <w:rPr>
              <w:rtl w:val="0"/>
            </w:rPr>
          </w:r>
        </w:p>
        <w:p w:rsidR="00000000" w:rsidDel="00000000" w:rsidP="00000000" w:rsidRDefault="00000000" w:rsidRPr="00000000" w14:paraId="00000030">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rhpglmcq1vl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 Configuration NAT</w:t>
              <w:tab/>
              <w:t xml:space="preserve">10</w:t>
            </w:r>
          </w:hyperlink>
          <w:r w:rsidDel="00000000" w:rsidR="00000000" w:rsidRPr="00000000">
            <w:rPr>
              <w:rtl w:val="0"/>
            </w:rPr>
          </w:r>
        </w:p>
        <w:p w:rsidR="00000000" w:rsidDel="00000000" w:rsidP="00000000" w:rsidRDefault="00000000" w:rsidRPr="00000000" w14:paraId="00000031">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14vpchjz5g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 Configuration des Commutateurs</w:t>
              <w:tab/>
              <w:t xml:space="preserve">10</w:t>
            </w:r>
          </w:hyperlink>
          <w:r w:rsidDel="00000000" w:rsidR="00000000" w:rsidRPr="00000000">
            <w:rPr>
              <w:rtl w:val="0"/>
            </w:rPr>
          </w:r>
        </w:p>
        <w:p w:rsidR="00000000" w:rsidDel="00000000" w:rsidP="00000000" w:rsidRDefault="00000000" w:rsidRPr="00000000" w14:paraId="00000032">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lkxm0amqdpz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Commutateur de Niveau 2 (SW-L2 – Succursale)</w:t>
              <w:tab/>
              <w:t xml:space="preserve">10</w:t>
            </w:r>
          </w:hyperlink>
          <w:r w:rsidDel="00000000" w:rsidR="00000000" w:rsidRPr="00000000">
            <w:rPr>
              <w:rtl w:val="0"/>
            </w:rPr>
          </w:r>
        </w:p>
        <w:p w:rsidR="00000000" w:rsidDel="00000000" w:rsidP="00000000" w:rsidRDefault="00000000" w:rsidRPr="00000000" w14:paraId="00000033">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1c3ioi779bi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Commutateurs de Niveau 3 (SW-L3-1 et SW-L3-2 – Site A)</w:t>
              <w:tab/>
              <w:t xml:space="preserve">10</w:t>
            </w:r>
          </w:hyperlink>
          <w:r w:rsidDel="00000000" w:rsidR="00000000" w:rsidRPr="00000000">
            <w:rPr>
              <w:rtl w:val="0"/>
            </w:rPr>
          </w:r>
        </w:p>
        <w:p w:rsidR="00000000" w:rsidDel="00000000" w:rsidP="00000000" w:rsidRDefault="00000000" w:rsidRPr="00000000" w14:paraId="00000034">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v7v9wz9izcy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Sécurisation et Gestion des Accès</w:t>
              <w:tab/>
              <w:t xml:space="preserve">11</w:t>
            </w:r>
          </w:hyperlink>
          <w:r w:rsidDel="00000000" w:rsidR="00000000" w:rsidRPr="00000000">
            <w:rPr>
              <w:rtl w:val="0"/>
            </w:rPr>
          </w:r>
        </w:p>
        <w:p w:rsidR="00000000" w:rsidDel="00000000" w:rsidP="00000000" w:rsidRDefault="00000000" w:rsidRPr="00000000" w14:paraId="00000035">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skp9sy2sqox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 Qualité de Service (QoS)</w:t>
              <w:tab/>
              <w:t xml:space="preserve">11</w:t>
            </w:r>
          </w:hyperlink>
          <w:r w:rsidDel="00000000" w:rsidR="00000000" w:rsidRPr="00000000">
            <w:rPr>
              <w:rtl w:val="0"/>
            </w:rPr>
          </w:r>
        </w:p>
        <w:p w:rsidR="00000000" w:rsidDel="00000000" w:rsidP="00000000" w:rsidRDefault="00000000" w:rsidRPr="00000000" w14:paraId="0000003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sspn9qj7kw2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 Configuration du Serveur Windows (Services DHCP, DNS, Mail et Proxy)</w:t>
              <w:tab/>
              <w:t xml:space="preserve">11</w:t>
            </w:r>
          </w:hyperlink>
          <w:r w:rsidDel="00000000" w:rsidR="00000000" w:rsidRPr="00000000">
            <w:rPr>
              <w:rtl w:val="0"/>
            </w:rPr>
          </w:r>
        </w:p>
        <w:p w:rsidR="00000000" w:rsidDel="00000000" w:rsidP="00000000" w:rsidRDefault="00000000" w:rsidRPr="00000000" w14:paraId="00000037">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56zg0mcs8n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 Configuration de l’Adresse IP</w:t>
              <w:tab/>
              <w:t xml:space="preserve">11</w:t>
            </w:r>
          </w:hyperlink>
          <w:r w:rsidDel="00000000" w:rsidR="00000000" w:rsidRPr="00000000">
            <w:rPr>
              <w:rtl w:val="0"/>
            </w:rPr>
          </w:r>
        </w:p>
        <w:p w:rsidR="00000000" w:rsidDel="00000000" w:rsidP="00000000" w:rsidRDefault="00000000" w:rsidRPr="00000000" w14:paraId="00000038">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x6t0bla7fyr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 Installation et Configuration des Rôles</w:t>
              <w:tab/>
              <w:t xml:space="preserve">11</w:t>
            </w:r>
          </w:hyperlink>
          <w:r w:rsidDel="00000000" w:rsidR="00000000" w:rsidRPr="00000000">
            <w:rPr>
              <w:rtl w:val="0"/>
            </w:rPr>
          </w:r>
        </w:p>
        <w:p w:rsidR="00000000" w:rsidDel="00000000" w:rsidP="00000000" w:rsidRDefault="00000000" w:rsidRPr="00000000" w14:paraId="00000039">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gd9jfdas68m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 Vérifications et Tests</w:t>
              <w:tab/>
              <w:t xml:space="preserve">12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A">
      <w:pPr>
        <w:pStyle w:val="Heading1"/>
        <w:spacing w:after="240" w:before="240" w:lineRule="auto"/>
        <w:rPr/>
      </w:pPr>
      <w:bookmarkStart w:colFirst="0" w:colLast="0" w:name="_s1y7jpstifcw" w:id="7"/>
      <w:bookmarkEnd w:id="7"/>
      <w:r w:rsidDel="00000000" w:rsidR="00000000" w:rsidRPr="00000000">
        <w:rPr>
          <w:rtl w:val="0"/>
        </w:rPr>
        <w:br w:type="textWrapping"/>
      </w:r>
    </w:p>
    <w:p w:rsidR="00000000" w:rsidDel="00000000" w:rsidP="00000000" w:rsidRDefault="00000000" w:rsidRPr="00000000" w14:paraId="0000003B">
      <w:pPr>
        <w:pStyle w:val="Heading1"/>
        <w:spacing w:after="240" w:before="240" w:lineRule="auto"/>
        <w:rPr/>
      </w:pPr>
      <w:bookmarkStart w:colFirst="0" w:colLast="0" w:name="_i0pr5yk06ueo" w:id="8"/>
      <w:bookmarkEnd w:id="8"/>
      <w:r w:rsidDel="00000000" w:rsidR="00000000" w:rsidRPr="00000000">
        <w:rPr>
          <w:rtl w:val="0"/>
        </w:rPr>
      </w:r>
    </w:p>
    <w:p w:rsidR="00000000" w:rsidDel="00000000" w:rsidP="00000000" w:rsidRDefault="00000000" w:rsidRPr="00000000" w14:paraId="0000003C">
      <w:pPr>
        <w:pStyle w:val="Heading1"/>
        <w:spacing w:after="240" w:before="240" w:lineRule="auto"/>
        <w:rPr/>
      </w:pPr>
      <w:bookmarkStart w:colFirst="0" w:colLast="0" w:name="_8nbfkpk4veh9" w:id="9"/>
      <w:bookmarkEnd w:id="9"/>
      <w:r w:rsidDel="00000000" w:rsidR="00000000" w:rsidRPr="00000000">
        <w:rPr>
          <w:rtl w:val="0"/>
        </w:rPr>
      </w:r>
    </w:p>
    <w:p w:rsidR="00000000" w:rsidDel="00000000" w:rsidP="00000000" w:rsidRDefault="00000000" w:rsidRPr="00000000" w14:paraId="0000003D">
      <w:pPr>
        <w:pStyle w:val="Heading1"/>
        <w:spacing w:after="240" w:before="240" w:lineRule="auto"/>
        <w:rPr/>
      </w:pPr>
      <w:bookmarkStart w:colFirst="0" w:colLast="0" w:name="_xw29ad1c0yv" w:id="10"/>
      <w:bookmarkEnd w:id="10"/>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2"/>
        <w:keepNext w:val="0"/>
        <w:keepLines w:val="0"/>
        <w:ind w:left="0" w:firstLine="0"/>
        <w:rPr/>
      </w:pPr>
      <w:bookmarkStart w:colFirst="0" w:colLast="0" w:name="_m7m35oimv7vd" w:id="11"/>
      <w:bookmarkEnd w:id="11"/>
      <w:r w:rsidDel="00000000" w:rsidR="00000000" w:rsidRPr="00000000">
        <w:rPr>
          <w:rtl w:val="0"/>
        </w:rPr>
        <w:t xml:space="preserve">Résumé du Projet</w:t>
      </w:r>
    </w:p>
    <w:p w:rsidR="00000000" w:rsidDel="00000000" w:rsidP="00000000" w:rsidRDefault="00000000" w:rsidRPr="00000000" w14:paraId="00000042">
      <w:pPr>
        <w:spacing w:after="240" w:before="240" w:lineRule="auto"/>
        <w:rPr/>
      </w:pPr>
      <w:r w:rsidDel="00000000" w:rsidR="00000000" w:rsidRPr="00000000">
        <w:rPr>
          <w:rtl w:val="0"/>
        </w:rPr>
        <w:t xml:space="preserve">Ce projet consiste à concevoir, simuler, déployer et sécuriser une infrastructure réseau destinée à une entreprise en forte expansion disposant d’un site principal (Siège) et d’une succursale distante. Les principaux objectifs du projet étaient :</w:t>
      </w:r>
    </w:p>
    <w:p w:rsidR="00000000" w:rsidDel="00000000" w:rsidP="00000000" w:rsidRDefault="00000000" w:rsidRPr="00000000" w14:paraId="00000043">
      <w:pPr>
        <w:numPr>
          <w:ilvl w:val="0"/>
          <w:numId w:val="12"/>
        </w:numPr>
        <w:spacing w:after="0" w:afterAutospacing="0" w:before="240" w:lineRule="auto"/>
        <w:ind w:left="720" w:hanging="360"/>
      </w:pPr>
      <w:r w:rsidDel="00000000" w:rsidR="00000000" w:rsidRPr="00000000">
        <w:rPr>
          <w:b w:val="1"/>
          <w:rtl w:val="0"/>
        </w:rPr>
        <w:t xml:space="preserve">Installation et configuration de serveurs</w:t>
      </w:r>
      <w:r w:rsidDel="00000000" w:rsidR="00000000" w:rsidRPr="00000000">
        <w:rPr>
          <w:rtl w:val="0"/>
        </w:rPr>
        <w:t xml:space="preserve"> : Mise en place des services essentiels tels que DNS, Active Directory, Proxy et Serveur Mail afin d’assurer la gestion et la sécurité des échanges.</w:t>
      </w:r>
    </w:p>
    <w:p w:rsidR="00000000" w:rsidDel="00000000" w:rsidP="00000000" w:rsidRDefault="00000000" w:rsidRPr="00000000" w14:paraId="00000044">
      <w:pPr>
        <w:numPr>
          <w:ilvl w:val="0"/>
          <w:numId w:val="12"/>
        </w:numPr>
        <w:spacing w:after="0" w:afterAutospacing="0" w:before="0" w:beforeAutospacing="0" w:lineRule="auto"/>
        <w:ind w:left="720" w:hanging="360"/>
      </w:pPr>
      <w:r w:rsidDel="00000000" w:rsidR="00000000" w:rsidRPr="00000000">
        <w:rPr>
          <w:b w:val="1"/>
          <w:rtl w:val="0"/>
        </w:rPr>
        <w:t xml:space="preserve">Création de segments réseaux dédiés</w:t>
      </w:r>
      <w:r w:rsidDel="00000000" w:rsidR="00000000" w:rsidRPr="00000000">
        <w:rPr>
          <w:rtl w:val="0"/>
        </w:rPr>
        <w:t xml:space="preserve"> : Définition de réseaux distincts pour différents usages (ADMIN, PRODUCTION, PERSONNEL, VIDÉO, etc.) avec des configurations de VLAN et d’adressage IP spécifiques.</w:t>
      </w:r>
    </w:p>
    <w:p w:rsidR="00000000" w:rsidDel="00000000" w:rsidP="00000000" w:rsidRDefault="00000000" w:rsidRPr="00000000" w14:paraId="00000045">
      <w:pPr>
        <w:numPr>
          <w:ilvl w:val="0"/>
          <w:numId w:val="12"/>
        </w:numPr>
        <w:spacing w:after="0" w:afterAutospacing="0" w:before="0" w:beforeAutospacing="0" w:lineRule="auto"/>
        <w:ind w:left="720" w:hanging="360"/>
      </w:pPr>
      <w:r w:rsidDel="00000000" w:rsidR="00000000" w:rsidRPr="00000000">
        <w:rPr>
          <w:b w:val="1"/>
          <w:rtl w:val="0"/>
        </w:rPr>
        <w:t xml:space="preserve">Redondance et sécurisation</w:t>
      </w:r>
      <w:r w:rsidDel="00000000" w:rsidR="00000000" w:rsidRPr="00000000">
        <w:rPr>
          <w:rtl w:val="0"/>
        </w:rPr>
        <w:t xml:space="preserve"> : Mise en place de solutions de redondance pour assurer la continuité de service ainsi que la sécurisation des connexions inter-sites.</w:t>
      </w:r>
    </w:p>
    <w:p w:rsidR="00000000" w:rsidDel="00000000" w:rsidP="00000000" w:rsidRDefault="00000000" w:rsidRPr="00000000" w14:paraId="00000046">
      <w:pPr>
        <w:numPr>
          <w:ilvl w:val="0"/>
          <w:numId w:val="12"/>
        </w:numPr>
        <w:spacing w:after="0" w:afterAutospacing="0" w:before="0" w:beforeAutospacing="0" w:lineRule="auto"/>
        <w:ind w:left="720" w:hanging="360"/>
      </w:pPr>
      <w:r w:rsidDel="00000000" w:rsidR="00000000" w:rsidRPr="00000000">
        <w:rPr>
          <w:b w:val="1"/>
          <w:rtl w:val="0"/>
        </w:rPr>
        <w:t xml:space="preserve">Extension multi-sites</w:t>
      </w:r>
      <w:r w:rsidDel="00000000" w:rsidR="00000000" w:rsidRPr="00000000">
        <w:rPr>
          <w:rtl w:val="0"/>
        </w:rPr>
        <w:t xml:space="preserve"> : Préparation d’une architecture ouverte à l’ajout futur de sites européens, en intégrant notamment le routage dynamique et le tunnel GRE pour assurer l’interconnexion sécurisée des sites.</w:t>
      </w:r>
    </w:p>
    <w:p w:rsidR="00000000" w:rsidDel="00000000" w:rsidP="00000000" w:rsidRDefault="00000000" w:rsidRPr="00000000" w14:paraId="00000047">
      <w:pPr>
        <w:numPr>
          <w:ilvl w:val="0"/>
          <w:numId w:val="12"/>
        </w:numPr>
        <w:spacing w:after="240" w:before="0" w:beforeAutospacing="0" w:lineRule="auto"/>
        <w:ind w:left="720" w:hanging="360"/>
      </w:pPr>
      <w:r w:rsidDel="00000000" w:rsidR="00000000" w:rsidRPr="00000000">
        <w:rPr>
          <w:b w:val="1"/>
          <w:rtl w:val="0"/>
        </w:rPr>
        <w:t xml:space="preserve">Routage et NAT</w:t>
      </w:r>
      <w:r w:rsidDel="00000000" w:rsidR="00000000" w:rsidRPr="00000000">
        <w:rPr>
          <w:rtl w:val="0"/>
        </w:rPr>
        <w:t xml:space="preserve"> : Configuration d’un routage OSPF inter-sites et l’implémentation d’un NAT sur les interfaces WAN pour permettre la connexion de la société à internet via des adresses IP publiquement routables.</w:t>
      </w:r>
    </w:p>
    <w:p w:rsidR="00000000" w:rsidDel="00000000" w:rsidP="00000000" w:rsidRDefault="00000000" w:rsidRPr="00000000" w14:paraId="00000048">
      <w:pPr>
        <w:spacing w:after="240" w:before="240" w:lineRule="auto"/>
        <w:ind w:left="720" w:firstLine="0"/>
        <w:rPr/>
      </w:pPr>
      <w:r w:rsidDel="00000000" w:rsidR="00000000" w:rsidRPr="00000000">
        <w:rPr>
          <w:rtl w:val="0"/>
        </w:rPr>
      </w:r>
    </w:p>
    <w:p w:rsidR="00000000" w:rsidDel="00000000" w:rsidP="00000000" w:rsidRDefault="00000000" w:rsidRPr="00000000" w14:paraId="00000049">
      <w:pPr>
        <w:spacing w:after="240" w:before="240" w:lineRule="auto"/>
        <w:ind w:left="720" w:firstLine="0"/>
        <w:rPr/>
      </w:pPr>
      <w:r w:rsidDel="00000000" w:rsidR="00000000" w:rsidRPr="00000000">
        <w:rPr>
          <w:rtl w:val="0"/>
        </w:rPr>
      </w:r>
    </w:p>
    <w:p w:rsidR="00000000" w:rsidDel="00000000" w:rsidP="00000000" w:rsidRDefault="00000000" w:rsidRPr="00000000" w14:paraId="0000004A">
      <w:pPr>
        <w:spacing w:after="240" w:before="240" w:lineRule="auto"/>
        <w:rPr/>
      </w:pPr>
      <w:r w:rsidDel="00000000" w:rsidR="00000000" w:rsidRPr="00000000">
        <w:rPr>
          <w:rtl w:val="0"/>
        </w:rPr>
      </w:r>
    </w:p>
    <w:p w:rsidR="00000000" w:rsidDel="00000000" w:rsidP="00000000" w:rsidRDefault="00000000" w:rsidRPr="00000000" w14:paraId="0000004B">
      <w:pPr>
        <w:spacing w:after="240" w:before="240" w:lineRule="auto"/>
        <w:rPr/>
      </w:pPr>
      <w:r w:rsidDel="00000000" w:rsidR="00000000" w:rsidRPr="00000000">
        <w:rPr>
          <w:rtl w:val="0"/>
        </w:rPr>
      </w:r>
    </w:p>
    <w:p w:rsidR="00000000" w:rsidDel="00000000" w:rsidP="00000000" w:rsidRDefault="00000000" w:rsidRPr="00000000" w14:paraId="0000004C">
      <w:pPr>
        <w:spacing w:after="240" w:before="240" w:lineRule="auto"/>
        <w:rPr/>
      </w:pPr>
      <w:r w:rsidDel="00000000" w:rsidR="00000000" w:rsidRPr="00000000">
        <w:rPr>
          <w:rtl w:val="0"/>
        </w:rPr>
      </w:r>
    </w:p>
    <w:p w:rsidR="00000000" w:rsidDel="00000000" w:rsidP="00000000" w:rsidRDefault="00000000" w:rsidRPr="00000000" w14:paraId="0000004D">
      <w:pPr>
        <w:spacing w:after="240" w:before="240" w:lineRule="auto"/>
        <w:rPr/>
      </w:pPr>
      <w:r w:rsidDel="00000000" w:rsidR="00000000" w:rsidRPr="00000000">
        <w:rPr>
          <w:rtl w:val="0"/>
        </w:rPr>
      </w:r>
    </w:p>
    <w:p w:rsidR="00000000" w:rsidDel="00000000" w:rsidP="00000000" w:rsidRDefault="00000000" w:rsidRPr="00000000" w14:paraId="0000004E">
      <w:pPr>
        <w:spacing w:after="240" w:before="240" w:lineRule="auto"/>
        <w:rPr/>
      </w:pPr>
      <w:r w:rsidDel="00000000" w:rsidR="00000000" w:rsidRPr="00000000">
        <w:rPr>
          <w:rtl w:val="0"/>
        </w:rPr>
      </w:r>
    </w:p>
    <w:p w:rsidR="00000000" w:rsidDel="00000000" w:rsidP="00000000" w:rsidRDefault="00000000" w:rsidRPr="00000000" w14:paraId="0000004F">
      <w:pPr>
        <w:spacing w:after="240" w:before="240" w:lineRule="auto"/>
        <w:rPr/>
      </w:pPr>
      <w:r w:rsidDel="00000000" w:rsidR="00000000" w:rsidRPr="00000000">
        <w:rPr>
          <w:rtl w:val="0"/>
        </w:rPr>
      </w:r>
    </w:p>
    <w:p w:rsidR="00000000" w:rsidDel="00000000" w:rsidP="00000000" w:rsidRDefault="00000000" w:rsidRPr="00000000" w14:paraId="00000050">
      <w:pPr>
        <w:spacing w:after="240" w:before="240" w:lineRule="auto"/>
        <w:rPr/>
      </w:pPr>
      <w:r w:rsidDel="00000000" w:rsidR="00000000" w:rsidRPr="00000000">
        <w:rPr>
          <w:rtl w:val="0"/>
        </w:rPr>
      </w:r>
    </w:p>
    <w:p w:rsidR="00000000" w:rsidDel="00000000" w:rsidP="00000000" w:rsidRDefault="00000000" w:rsidRPr="00000000" w14:paraId="00000051">
      <w:pPr>
        <w:spacing w:after="240" w:before="240" w:lineRule="auto"/>
        <w:rPr/>
      </w:pPr>
      <w:r w:rsidDel="00000000" w:rsidR="00000000" w:rsidRPr="00000000">
        <w:rPr>
          <w:rtl w:val="0"/>
        </w:rPr>
      </w:r>
    </w:p>
    <w:p w:rsidR="00000000" w:rsidDel="00000000" w:rsidP="00000000" w:rsidRDefault="00000000" w:rsidRPr="00000000" w14:paraId="00000052">
      <w:pPr>
        <w:spacing w:after="240" w:before="240" w:lineRule="auto"/>
        <w:rPr/>
      </w:pPr>
      <w:r w:rsidDel="00000000" w:rsidR="00000000" w:rsidRPr="00000000">
        <w:rPr>
          <w:rtl w:val="0"/>
        </w:rPr>
      </w:r>
    </w:p>
    <w:p w:rsidR="00000000" w:rsidDel="00000000" w:rsidP="00000000" w:rsidRDefault="00000000" w:rsidRPr="00000000" w14:paraId="00000053">
      <w:pPr>
        <w:pStyle w:val="Heading2"/>
        <w:keepNext w:val="0"/>
        <w:keepLines w:val="0"/>
        <w:rPr/>
      </w:pPr>
      <w:bookmarkStart w:colFirst="0" w:colLast="0" w:name="_mqfmq06h8w81" w:id="12"/>
      <w:bookmarkEnd w:id="12"/>
      <w:r w:rsidDel="00000000" w:rsidR="00000000" w:rsidRPr="00000000">
        <w:rPr>
          <w:rtl w:val="0"/>
        </w:rPr>
      </w:r>
    </w:p>
    <w:p w:rsidR="00000000" w:rsidDel="00000000" w:rsidP="00000000" w:rsidRDefault="00000000" w:rsidRPr="00000000" w14:paraId="00000054">
      <w:pPr>
        <w:pStyle w:val="Heading2"/>
        <w:keepNext w:val="0"/>
        <w:keepLines w:val="0"/>
        <w:rPr/>
      </w:pPr>
      <w:bookmarkStart w:colFirst="0" w:colLast="0" w:name="_aj2raovp56qd" w:id="13"/>
      <w:bookmarkEnd w:id="13"/>
      <w:r w:rsidDel="00000000" w:rsidR="00000000" w:rsidRPr="00000000">
        <w:rPr>
          <w:rtl w:val="0"/>
        </w:rPr>
        <w:t xml:space="preserve">1. Introduction</w:t>
      </w:r>
    </w:p>
    <w:p w:rsidR="00000000" w:rsidDel="00000000" w:rsidP="00000000" w:rsidRDefault="00000000" w:rsidRPr="00000000" w14:paraId="00000055">
      <w:pPr>
        <w:spacing w:after="240" w:before="240" w:lineRule="auto"/>
        <w:rPr/>
      </w:pPr>
      <w:r w:rsidDel="00000000" w:rsidR="00000000" w:rsidRPr="00000000">
        <w:rPr>
          <w:rtl w:val="0"/>
        </w:rPr>
        <w:t xml:space="preserve">Ce document présente en détail la configuration mise en œuvre pour l’infrastructure réseau de l’entreprise, tant au niveau du Siège que de la Succursale. L’approche suivie comporte :</w:t>
      </w:r>
    </w:p>
    <w:p w:rsidR="00000000" w:rsidDel="00000000" w:rsidP="00000000" w:rsidRDefault="00000000" w:rsidRPr="00000000" w14:paraId="00000056">
      <w:pPr>
        <w:numPr>
          <w:ilvl w:val="0"/>
          <w:numId w:val="13"/>
        </w:numPr>
        <w:spacing w:after="0" w:afterAutospacing="0" w:before="240" w:lineRule="auto"/>
        <w:ind w:left="720" w:hanging="360"/>
      </w:pPr>
      <w:r w:rsidDel="00000000" w:rsidR="00000000" w:rsidRPr="00000000">
        <w:rPr>
          <w:rtl w:val="0"/>
        </w:rPr>
        <w:t xml:space="preserve">Une description complète du plan d’adressage IP et des VLAN associés pour chaque site.</w:t>
      </w:r>
    </w:p>
    <w:p w:rsidR="00000000" w:rsidDel="00000000" w:rsidP="00000000" w:rsidRDefault="00000000" w:rsidRPr="00000000" w14:paraId="00000057">
      <w:pPr>
        <w:numPr>
          <w:ilvl w:val="0"/>
          <w:numId w:val="13"/>
        </w:numPr>
        <w:spacing w:after="0" w:afterAutospacing="0" w:before="0" w:beforeAutospacing="0" w:lineRule="auto"/>
        <w:ind w:left="720" w:hanging="360"/>
      </w:pPr>
      <w:r w:rsidDel="00000000" w:rsidR="00000000" w:rsidRPr="00000000">
        <w:rPr>
          <w:rtl w:val="0"/>
        </w:rPr>
        <w:t xml:space="preserve">La mise en place du routage inter-sites via OSPF et l’implémentation d’un tunnel GRE entre la succursale et le siège.</w:t>
      </w:r>
    </w:p>
    <w:p w:rsidR="00000000" w:rsidDel="00000000" w:rsidP="00000000" w:rsidRDefault="00000000" w:rsidRPr="00000000" w14:paraId="00000058">
      <w:pPr>
        <w:numPr>
          <w:ilvl w:val="0"/>
          <w:numId w:val="13"/>
        </w:numPr>
        <w:spacing w:after="0" w:afterAutospacing="0" w:before="0" w:beforeAutospacing="0" w:lineRule="auto"/>
        <w:ind w:left="720" w:hanging="360"/>
      </w:pPr>
      <w:r w:rsidDel="00000000" w:rsidR="00000000" w:rsidRPr="00000000">
        <w:rPr>
          <w:rtl w:val="0"/>
        </w:rPr>
        <w:t xml:space="preserve">L’installation des services essentiels (serveurs AD, DNS, Proxy, etc.) et leur répartition sur les différents VLAN.</w:t>
      </w:r>
    </w:p>
    <w:p w:rsidR="00000000" w:rsidDel="00000000" w:rsidP="00000000" w:rsidRDefault="00000000" w:rsidRPr="00000000" w14:paraId="00000059">
      <w:pPr>
        <w:numPr>
          <w:ilvl w:val="0"/>
          <w:numId w:val="13"/>
        </w:numPr>
        <w:spacing w:after="240" w:before="0" w:beforeAutospacing="0" w:lineRule="auto"/>
        <w:ind w:left="720" w:hanging="360"/>
      </w:pPr>
      <w:r w:rsidDel="00000000" w:rsidR="00000000" w:rsidRPr="00000000">
        <w:rPr>
          <w:rtl w:val="0"/>
        </w:rPr>
        <w:t xml:space="preserve">La sécurisation des accès via la configuration de politiques de routage et des adresses NAT adaptées aux interfaces WAN.</w:t>
      </w:r>
    </w:p>
    <w:p w:rsidR="00000000" w:rsidDel="00000000" w:rsidP="00000000" w:rsidRDefault="00000000" w:rsidRPr="00000000" w14:paraId="0000005A">
      <w:pPr>
        <w:spacing w:after="240" w:before="240" w:lineRule="auto"/>
        <w:rPr/>
      </w:pPr>
      <w:r w:rsidDel="00000000" w:rsidR="00000000" w:rsidRPr="00000000">
        <w:rPr>
          <w:rtl w:val="0"/>
        </w:rPr>
        <w:t xml:space="preserve">Un schéma détaillé de la topologie réseau (généré à l’aide de Cisco Packet Tracer) est joint en annexe afin d’illustrer l’architecture globale.</w:t>
      </w:r>
    </w:p>
    <w:p w:rsidR="00000000" w:rsidDel="00000000" w:rsidP="00000000" w:rsidRDefault="00000000" w:rsidRPr="00000000" w14:paraId="0000005B">
      <w:pPr>
        <w:spacing w:after="240" w:before="240" w:lineRule="auto"/>
        <w:rPr/>
      </w:pPr>
      <w:r w:rsidDel="00000000" w:rsidR="00000000" w:rsidRPr="00000000">
        <w:rPr>
          <w:rtl w:val="0"/>
        </w:rPr>
      </w:r>
    </w:p>
    <w:p w:rsidR="00000000" w:rsidDel="00000000" w:rsidP="00000000" w:rsidRDefault="00000000" w:rsidRPr="00000000" w14:paraId="0000005C">
      <w:pPr>
        <w:spacing w:after="240" w:before="240" w:lineRule="auto"/>
        <w:rPr/>
      </w:pPr>
      <w:r w:rsidDel="00000000" w:rsidR="00000000" w:rsidRPr="00000000">
        <w:rPr/>
        <w:drawing>
          <wp:inline distB="114300" distT="114300" distL="114300" distR="114300">
            <wp:extent cx="5731200" cy="3784600"/>
            <wp:effectExtent b="0" l="0" r="0" t="0"/>
            <wp:docPr id="2"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731200" cy="3784600"/>
                    </a:xfrm>
                    <a:prstGeom prst="rect"/>
                    <a:ln/>
                  </pic:spPr>
                </pic:pic>
              </a:graphicData>
            </a:graphic>
          </wp:inline>
        </w:drawing>
      </w: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voir le schéma dans </w:t>
      </w:r>
      <w:hyperlink r:id="rId9">
        <w:r w:rsidDel="00000000" w:rsidR="00000000" w:rsidRPr="00000000">
          <w:rPr>
            <w:color w:val="1155cc"/>
            <w:u w:val="single"/>
            <w:rtl w:val="0"/>
          </w:rPr>
          <w:t xml:space="preserve">Annexe (schéma</w:t>
        </w:r>
      </w:hyperlink>
      <w:r w:rsidDel="00000000" w:rsidR="00000000" w:rsidRPr="00000000">
        <w:rPr>
          <w:rtl w:val="0"/>
        </w:rPr>
        <w:t xml:space="preserve">) puis </w:t>
      </w:r>
      <w:hyperlink r:id="rId10">
        <w:r w:rsidDel="00000000" w:rsidR="00000000" w:rsidRPr="00000000">
          <w:rPr>
            <w:color w:val="1155cc"/>
            <w:u w:val="single"/>
            <w:rtl w:val="0"/>
          </w:rPr>
          <w:t xml:space="preserve">TopologieV2.drawio</w:t>
        </w:r>
      </w:hyperlink>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drawing>
          <wp:inline distB="114300" distT="114300" distL="114300" distR="114300">
            <wp:extent cx="5731200" cy="3683000"/>
            <wp:effectExtent b="0" l="0" r="0" t="0"/>
            <wp:docPr id="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5731200" cy="3683000"/>
                    </a:xfrm>
                    <a:prstGeom prst="rect"/>
                    <a:ln/>
                  </pic:spPr>
                </pic:pic>
              </a:graphicData>
            </a:graphic>
          </wp:inline>
        </w:drawing>
      </w: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voir le schéma dans</w:t>
      </w:r>
      <w:hyperlink r:id="rId12">
        <w:r w:rsidDel="00000000" w:rsidR="00000000" w:rsidRPr="00000000">
          <w:rPr>
            <w:color w:val="1155cc"/>
            <w:u w:val="single"/>
            <w:rtl w:val="0"/>
          </w:rPr>
          <w:t xml:space="preserve"> Annexe (schéma)</w:t>
        </w:r>
      </w:hyperlink>
      <w:r w:rsidDel="00000000" w:rsidR="00000000" w:rsidRPr="00000000">
        <w:rPr>
          <w:rtl w:val="0"/>
        </w:rPr>
        <w:t xml:space="preserve"> puis </w:t>
      </w:r>
      <w:hyperlink r:id="rId13">
        <w:r w:rsidDel="00000000" w:rsidR="00000000" w:rsidRPr="00000000">
          <w:rPr>
            <w:color w:val="1155cc"/>
            <w:u w:val="single"/>
            <w:rtl w:val="0"/>
          </w:rPr>
          <w:t xml:space="preserve">Sim_nat_tunnel.pkt</w:t>
        </w:r>
      </w:hyperlink>
      <w:r w:rsidDel="00000000" w:rsidR="00000000" w:rsidRPr="00000000">
        <w:rPr>
          <w:rtl w:val="0"/>
        </w:rPr>
      </w:r>
    </w:p>
    <w:p w:rsidR="00000000" w:rsidDel="00000000" w:rsidP="00000000" w:rsidRDefault="00000000" w:rsidRPr="00000000" w14:paraId="00000063">
      <w:pPr>
        <w:pStyle w:val="Heading3"/>
        <w:keepNext w:val="0"/>
        <w:keepLines w:val="0"/>
        <w:rPr>
          <w:b w:val="0"/>
          <w:sz w:val="22"/>
          <w:szCs w:val="22"/>
        </w:rPr>
      </w:pPr>
      <w:bookmarkStart w:colFirst="0" w:colLast="0" w:name="_5z2efzs2cweg" w:id="14"/>
      <w:bookmarkEnd w:id="14"/>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4">
      <w:pPr>
        <w:pStyle w:val="Heading2"/>
        <w:keepNext w:val="0"/>
        <w:keepLines w:val="0"/>
        <w:rPr/>
      </w:pPr>
      <w:bookmarkStart w:colFirst="0" w:colLast="0" w:name="_t40w95imggnn" w:id="15"/>
      <w:bookmarkEnd w:id="15"/>
      <w:r w:rsidDel="00000000" w:rsidR="00000000" w:rsidRPr="00000000">
        <w:br w:type="page"/>
      </w:r>
      <w:r w:rsidDel="00000000" w:rsidR="00000000" w:rsidRPr="00000000">
        <w:rPr>
          <w:rtl w:val="0"/>
        </w:rPr>
      </w:r>
    </w:p>
    <w:p w:rsidR="00000000" w:rsidDel="00000000" w:rsidP="00000000" w:rsidRDefault="00000000" w:rsidRPr="00000000" w14:paraId="00000065">
      <w:pPr>
        <w:pStyle w:val="Heading2"/>
        <w:keepNext w:val="0"/>
        <w:keepLines w:val="0"/>
        <w:rPr/>
      </w:pPr>
      <w:bookmarkStart w:colFirst="0" w:colLast="0" w:name="_vxmje8hn34lb" w:id="16"/>
      <w:bookmarkEnd w:id="16"/>
      <w:r w:rsidDel="00000000" w:rsidR="00000000" w:rsidRPr="00000000">
        <w:rPr>
          <w:rtl w:val="0"/>
        </w:rPr>
        <w:t xml:space="preserve">2. Plan d’Adressage IP</w:t>
      </w:r>
    </w:p>
    <w:p w:rsidR="00000000" w:rsidDel="00000000" w:rsidP="00000000" w:rsidRDefault="00000000" w:rsidRPr="00000000" w14:paraId="00000066">
      <w:pPr>
        <w:pStyle w:val="Heading3"/>
        <w:keepNext w:val="0"/>
        <w:keepLines w:val="0"/>
        <w:rPr/>
      </w:pPr>
      <w:bookmarkStart w:colFirst="0" w:colLast="0" w:name="_jzdn0fm5avq6" w:id="17"/>
      <w:bookmarkEnd w:id="17"/>
      <w:r w:rsidDel="00000000" w:rsidR="00000000" w:rsidRPr="00000000">
        <w:rPr>
          <w:rtl w:val="0"/>
        </w:rPr>
        <w:t xml:space="preserve">Siège (172.31.X.X)</w:t>
      </w:r>
    </w:p>
    <w:p w:rsidR="00000000" w:rsidDel="00000000" w:rsidP="00000000" w:rsidRDefault="00000000" w:rsidRPr="00000000" w14:paraId="00000067">
      <w:pPr>
        <w:keepNext w:val="0"/>
        <w:keepLines w:val="0"/>
        <w:spacing w:after="240" w:before="240" w:lineRule="auto"/>
        <w:rPr/>
      </w:pPr>
      <w:r w:rsidDel="00000000" w:rsidR="00000000" w:rsidRPr="00000000">
        <w:rPr>
          <w:rtl w:val="0"/>
        </w:rPr>
        <w:t xml:space="preserve">La répartition des réseaux pour le Siège est organisée en fonction des VLAN dédiés à chaque usage.</w:t>
      </w:r>
    </w:p>
    <w:tbl>
      <w:tblPr>
        <w:tblStyle w:val="Table2"/>
        <w:tblW w:w="9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90"/>
        <w:gridCol w:w="615"/>
        <w:gridCol w:w="1710"/>
        <w:gridCol w:w="3345"/>
        <w:gridCol w:w="1755"/>
        <w:tblGridChange w:id="0">
          <w:tblGrid>
            <w:gridCol w:w="1590"/>
            <w:gridCol w:w="615"/>
            <w:gridCol w:w="1710"/>
            <w:gridCol w:w="3345"/>
            <w:gridCol w:w="175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8">
            <w:pPr>
              <w:spacing w:after="240" w:before="240" w:lineRule="auto"/>
              <w:jc w:val="center"/>
              <w:rPr/>
            </w:pPr>
            <w:r w:rsidDel="00000000" w:rsidR="00000000" w:rsidRPr="00000000">
              <w:rPr>
                <w:b w:val="1"/>
                <w:rtl w:val="0"/>
              </w:rPr>
              <w:t xml:space="preserve">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9">
            <w:pPr>
              <w:spacing w:after="240" w:before="240" w:lineRule="auto"/>
              <w:jc w:val="center"/>
              <w:rPr/>
            </w:pPr>
            <w:r w:rsidDel="00000000" w:rsidR="00000000" w:rsidRPr="00000000">
              <w:rPr>
                <w:b w:val="1"/>
                <w:rtl w:val="0"/>
              </w:rPr>
              <w:t xml:space="preserve">VLAN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A">
            <w:pPr>
              <w:spacing w:after="240" w:before="240" w:lineRule="auto"/>
              <w:jc w:val="center"/>
              <w:rPr/>
            </w:pPr>
            <w:r w:rsidDel="00000000" w:rsidR="00000000" w:rsidRPr="00000000">
              <w:rPr>
                <w:b w:val="1"/>
                <w:rtl w:val="0"/>
              </w:rPr>
              <w:t xml:space="preserve">Adresse 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B">
            <w:pPr>
              <w:spacing w:after="240" w:before="240" w:lineRule="auto"/>
              <w:jc w:val="center"/>
              <w:rPr/>
            </w:pPr>
            <w:r w:rsidDel="00000000" w:rsidR="00000000" w:rsidRPr="00000000">
              <w:rPr>
                <w:b w:val="1"/>
                <w:rtl w:val="0"/>
              </w:rPr>
              <w:t xml:space="preserve">Plage IP Utilisable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C">
            <w:pPr>
              <w:spacing w:after="240" w:before="240" w:lineRule="auto"/>
              <w:jc w:val="center"/>
              <w:rPr/>
            </w:pPr>
            <w:r w:rsidDel="00000000" w:rsidR="00000000" w:rsidRPr="00000000">
              <w:rPr>
                <w:b w:val="1"/>
                <w:rtl w:val="0"/>
              </w:rPr>
              <w:t xml:space="preserve">Passerelle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D">
            <w:pPr>
              <w:spacing w:after="240" w:before="240" w:lineRule="auto"/>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E">
            <w:pPr>
              <w:spacing w:after="240" w:before="240" w:lineRule="auto"/>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6F">
            <w:pPr>
              <w:spacing w:after="240" w:before="240" w:lineRule="auto"/>
              <w:rPr/>
            </w:pPr>
            <w:r w:rsidDel="00000000" w:rsidR="00000000" w:rsidRPr="00000000">
              <w:rPr>
                <w:rtl w:val="0"/>
              </w:rPr>
              <w:t xml:space="preserve">172.31.10.0/24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0">
            <w:pPr>
              <w:spacing w:after="240" w:before="240" w:lineRule="auto"/>
              <w:rPr/>
            </w:pPr>
            <w:r w:rsidDel="00000000" w:rsidR="00000000" w:rsidRPr="00000000">
              <w:rPr>
                <w:rtl w:val="0"/>
              </w:rPr>
              <w:t xml:space="preserve">172.31.10.20 – 172.31.10.200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1">
            <w:pPr>
              <w:spacing w:after="240" w:before="240" w:lineRule="auto"/>
              <w:rPr/>
            </w:pPr>
            <w:r w:rsidDel="00000000" w:rsidR="00000000" w:rsidRPr="00000000">
              <w:rPr>
                <w:rtl w:val="0"/>
              </w:rPr>
              <w:t xml:space="preserve">172.31.10.254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2">
            <w:pPr>
              <w:spacing w:after="240" w:before="240" w:lineRule="auto"/>
              <w:rPr/>
            </w:pPr>
            <w:r w:rsidDel="00000000" w:rsidR="00000000" w:rsidRPr="00000000">
              <w:rPr>
                <w:b w:val="1"/>
                <w:rtl w:val="0"/>
              </w:rPr>
              <w:t xml:space="preserve">PERSONNEL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3">
            <w:pPr>
              <w:spacing w:after="240" w:before="240" w:lineRule="auto"/>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4">
            <w:pPr>
              <w:spacing w:after="240" w:before="240" w:lineRule="auto"/>
              <w:rPr/>
            </w:pPr>
            <w:r w:rsidDel="00000000" w:rsidR="00000000" w:rsidRPr="00000000">
              <w:rPr>
                <w:rtl w:val="0"/>
              </w:rPr>
              <w:t xml:space="preserve">172.31.20.0/24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5">
            <w:pPr>
              <w:spacing w:after="240" w:before="240" w:lineRule="auto"/>
              <w:rPr/>
            </w:pPr>
            <w:r w:rsidDel="00000000" w:rsidR="00000000" w:rsidRPr="00000000">
              <w:rPr>
                <w:rtl w:val="0"/>
              </w:rPr>
              <w:t xml:space="preserve">172.31.20.20 – 172.31.20.200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6">
            <w:pPr>
              <w:spacing w:after="240" w:before="240" w:lineRule="auto"/>
              <w:rPr/>
            </w:pPr>
            <w:r w:rsidDel="00000000" w:rsidR="00000000" w:rsidRPr="00000000">
              <w:rPr>
                <w:rtl w:val="0"/>
              </w:rPr>
              <w:t xml:space="preserve">172.31.20.254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rPr/>
            </w:pPr>
            <w:r w:rsidDel="00000000" w:rsidR="00000000" w:rsidRPr="00000000">
              <w:rPr>
                <w:b w:val="1"/>
                <w:rtl w:val="0"/>
              </w:rPr>
              <w:t xml:space="preserve">VIDEO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8">
            <w:pPr>
              <w:spacing w:after="240" w:before="240" w:lineRule="auto"/>
              <w:rPr/>
            </w:pPr>
            <w:r w:rsidDel="00000000" w:rsidR="00000000" w:rsidRPr="00000000">
              <w:rPr>
                <w:rtl w:val="0"/>
              </w:rPr>
              <w:t xml:space="preserve">30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rPr/>
            </w:pPr>
            <w:r w:rsidDel="00000000" w:rsidR="00000000" w:rsidRPr="00000000">
              <w:rPr>
                <w:rtl w:val="0"/>
              </w:rPr>
              <w:t xml:space="preserve">172.31.30.0/24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A">
            <w:pPr>
              <w:spacing w:after="240" w:before="240" w:lineRule="auto"/>
              <w:rPr/>
            </w:pPr>
            <w:r w:rsidDel="00000000" w:rsidR="00000000" w:rsidRPr="00000000">
              <w:rPr>
                <w:rtl w:val="0"/>
              </w:rPr>
              <w:t xml:space="preserve">172.31.30.20 – 172.31.30.200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B">
            <w:pPr>
              <w:spacing w:after="240" w:before="240" w:lineRule="auto"/>
              <w:rPr/>
            </w:pPr>
            <w:r w:rsidDel="00000000" w:rsidR="00000000" w:rsidRPr="00000000">
              <w:rPr>
                <w:rtl w:val="0"/>
              </w:rPr>
              <w:t xml:space="preserve">172.31.30.254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C">
            <w:pPr>
              <w:spacing w:after="240" w:before="240" w:lineRule="auto"/>
              <w:rPr>
                <w:b w:val="1"/>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D">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E">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F">
            <w:pPr>
              <w:spacing w:after="240" w:before="240"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0">
            <w:pPr>
              <w:spacing w:after="240" w:before="240" w:lineRule="auto"/>
              <w:rPr/>
            </w:pP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1">
            <w:pPr>
              <w:spacing w:after="240" w:before="240" w:lineRule="auto"/>
              <w:rPr/>
            </w:pPr>
            <w:r w:rsidDel="00000000" w:rsidR="00000000" w:rsidRPr="00000000">
              <w:rPr>
                <w:b w:val="1"/>
                <w:rtl w:val="0"/>
              </w:rPr>
              <w:t xml:space="preserve">PRODUCTION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2">
            <w:pPr>
              <w:spacing w:after="240" w:before="240" w:lineRule="auto"/>
              <w:rPr/>
            </w:pPr>
            <w:r w:rsidDel="00000000" w:rsidR="00000000" w:rsidRPr="00000000">
              <w:rPr>
                <w:rtl w:val="0"/>
              </w:rPr>
              <w:t xml:space="preserve">40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3">
            <w:pPr>
              <w:spacing w:after="240" w:before="240" w:lineRule="auto"/>
              <w:rPr/>
            </w:pPr>
            <w:r w:rsidDel="00000000" w:rsidR="00000000" w:rsidRPr="00000000">
              <w:rPr>
                <w:rtl w:val="0"/>
              </w:rPr>
              <w:t xml:space="preserve">172.31.40.0/24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4">
            <w:pPr>
              <w:spacing w:after="240" w:before="240" w:lineRule="auto"/>
              <w:rPr/>
            </w:pPr>
            <w:r w:rsidDel="00000000" w:rsidR="00000000" w:rsidRPr="00000000">
              <w:rPr>
                <w:rtl w:val="0"/>
              </w:rPr>
              <w:t xml:space="preserve">172.31.40.20 – 172.31.40.200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5">
            <w:pPr>
              <w:spacing w:after="240" w:before="240" w:lineRule="auto"/>
              <w:rPr/>
            </w:pPr>
            <w:r w:rsidDel="00000000" w:rsidR="00000000" w:rsidRPr="00000000">
              <w:rPr>
                <w:rtl w:val="0"/>
              </w:rPr>
              <w:t xml:space="preserve">172.31.40.254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6">
            <w:pPr>
              <w:spacing w:after="240" w:before="240" w:lineRule="auto"/>
              <w:rPr/>
            </w:pPr>
            <w:r w:rsidDel="00000000" w:rsidR="00000000" w:rsidRPr="00000000">
              <w:rPr>
                <w:b w:val="1"/>
                <w:rtl w:val="0"/>
              </w:rPr>
              <w:t xml:space="preserve">DMZ</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7">
            <w:pPr>
              <w:spacing w:after="240" w:before="240" w:lineRule="auto"/>
              <w:rPr/>
            </w:pPr>
            <w:r w:rsidDel="00000000" w:rsidR="00000000" w:rsidRPr="00000000">
              <w:rPr>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8">
            <w:pPr>
              <w:spacing w:after="240" w:before="240" w:lineRule="auto"/>
              <w:rPr/>
            </w:pPr>
            <w:r w:rsidDel="00000000" w:rsidR="00000000" w:rsidRPr="00000000">
              <w:rPr>
                <w:rtl w:val="0"/>
              </w:rPr>
              <w:t xml:space="preserve">172.31.50.0/24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9">
            <w:pPr>
              <w:spacing w:after="240" w:before="240" w:lineRule="auto"/>
              <w:rPr/>
            </w:pPr>
            <w:r w:rsidDel="00000000" w:rsidR="00000000" w:rsidRPr="00000000">
              <w:rPr>
                <w:rtl w:val="0"/>
              </w:rPr>
              <w:t xml:space="preserve">172.31.50.20 – 172.31.50.200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rPr/>
            </w:pPr>
            <w:r w:rsidDel="00000000" w:rsidR="00000000" w:rsidRPr="00000000">
              <w:rPr>
                <w:rtl w:val="0"/>
              </w:rPr>
              <w:t xml:space="preserve">172.31.50.254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B">
            <w:pPr>
              <w:spacing w:after="240" w:before="240" w:lineRule="auto"/>
              <w:rPr/>
            </w:pPr>
            <w:r w:rsidDel="00000000" w:rsidR="00000000" w:rsidRPr="00000000">
              <w:rPr>
                <w:b w:val="1"/>
                <w:rtl w:val="0"/>
              </w:rPr>
              <w:t xml:space="preserve">WIFI-PERSO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C">
            <w:pPr>
              <w:spacing w:after="240" w:before="240" w:lineRule="auto"/>
              <w:rPr/>
            </w:pPr>
            <w:r w:rsidDel="00000000" w:rsidR="00000000" w:rsidRPr="00000000">
              <w:rPr>
                <w:rtl w:val="0"/>
              </w:rPr>
              <w:t xml:space="preserve">60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D">
            <w:pPr>
              <w:spacing w:after="240" w:before="240" w:lineRule="auto"/>
              <w:rPr/>
            </w:pPr>
            <w:r w:rsidDel="00000000" w:rsidR="00000000" w:rsidRPr="00000000">
              <w:rPr>
                <w:rtl w:val="0"/>
              </w:rPr>
              <w:t xml:space="preserve">172.31.60.0/24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E">
            <w:pPr>
              <w:spacing w:after="240" w:before="240" w:lineRule="auto"/>
              <w:rPr/>
            </w:pPr>
            <w:r w:rsidDel="00000000" w:rsidR="00000000" w:rsidRPr="00000000">
              <w:rPr>
                <w:rtl w:val="0"/>
              </w:rPr>
              <w:t xml:space="preserve">172.31.60.20 – 172.31.60.200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8F">
            <w:pPr>
              <w:spacing w:after="240" w:before="240" w:lineRule="auto"/>
              <w:rPr/>
            </w:pPr>
            <w:r w:rsidDel="00000000" w:rsidR="00000000" w:rsidRPr="00000000">
              <w:rPr>
                <w:rtl w:val="0"/>
              </w:rPr>
              <w:t xml:space="preserve">172.31.60.254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0">
            <w:pPr>
              <w:spacing w:after="240" w:before="240" w:lineRule="auto"/>
              <w:rPr/>
            </w:pPr>
            <w:r w:rsidDel="00000000" w:rsidR="00000000" w:rsidRPr="00000000">
              <w:rPr>
                <w:b w:val="1"/>
                <w:rtl w:val="0"/>
              </w:rPr>
              <w:t xml:space="preserve">WIFI-GUEST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1">
            <w:pPr>
              <w:spacing w:after="240" w:before="240" w:lineRule="auto"/>
              <w:rPr/>
            </w:pPr>
            <w:r w:rsidDel="00000000" w:rsidR="00000000" w:rsidRPr="00000000">
              <w:rPr>
                <w:rtl w:val="0"/>
              </w:rPr>
              <w:t xml:space="preserve">70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2">
            <w:pPr>
              <w:spacing w:after="240" w:before="240" w:lineRule="auto"/>
              <w:rPr/>
            </w:pPr>
            <w:r w:rsidDel="00000000" w:rsidR="00000000" w:rsidRPr="00000000">
              <w:rPr>
                <w:rtl w:val="0"/>
              </w:rPr>
              <w:t xml:space="preserve">172.31.70.0/24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3">
            <w:pPr>
              <w:spacing w:after="240" w:before="240" w:lineRule="auto"/>
              <w:rPr/>
            </w:pPr>
            <w:r w:rsidDel="00000000" w:rsidR="00000000" w:rsidRPr="00000000">
              <w:rPr>
                <w:rtl w:val="0"/>
              </w:rPr>
              <w:t xml:space="preserve">172.31.70.20 – 172.31.70.200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4">
            <w:pPr>
              <w:spacing w:after="240" w:before="240" w:lineRule="auto"/>
              <w:rPr/>
            </w:pPr>
            <w:r w:rsidDel="00000000" w:rsidR="00000000" w:rsidRPr="00000000">
              <w:rPr>
                <w:rtl w:val="0"/>
              </w:rPr>
              <w:t xml:space="preserve">172.31.70.254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5">
            <w:pPr>
              <w:spacing w:after="240" w:before="240" w:lineRule="auto"/>
              <w:rPr/>
            </w:pPr>
            <w:r w:rsidDel="00000000" w:rsidR="00000000" w:rsidRPr="00000000">
              <w:rPr>
                <w:b w:val="1"/>
                <w:rtl w:val="0"/>
              </w:rPr>
              <w:t xml:space="preserve">LAN-CORE-1</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6">
            <w:pPr>
              <w:spacing w:after="240" w:before="240" w:lineRule="auto"/>
              <w:rPr/>
            </w:pPr>
            <w:r w:rsidDel="00000000" w:rsidR="00000000" w:rsidRPr="00000000">
              <w:rPr>
                <w:rtl w:val="0"/>
              </w:rPr>
              <w:t xml:space="preserve">80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7">
            <w:pPr>
              <w:spacing w:after="240" w:before="240" w:lineRule="auto"/>
              <w:rPr/>
            </w:pPr>
            <w:r w:rsidDel="00000000" w:rsidR="00000000" w:rsidRPr="00000000">
              <w:rPr>
                <w:rtl w:val="0"/>
              </w:rPr>
              <w:t xml:space="preserve">172.31.80.0/24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8">
            <w:pPr>
              <w:spacing w:after="240" w:before="240" w:lineRule="auto"/>
              <w:rPr/>
            </w:pPr>
            <w:r w:rsidDel="00000000" w:rsidR="00000000" w:rsidRPr="00000000">
              <w:rPr>
                <w:rtl w:val="0"/>
              </w:rPr>
              <w:t xml:space="preserve">172.31.80.1 – 172.31.80.254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9">
            <w:pPr>
              <w:spacing w:after="240" w:before="240" w:lineRule="auto"/>
              <w:rPr/>
            </w:pPr>
            <w:r w:rsidDel="00000000" w:rsidR="00000000" w:rsidRPr="00000000">
              <w:rPr>
                <w:rtl w:val="0"/>
              </w:rPr>
              <w:t xml:space="preserve">172.31.80.1</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A">
            <w:pPr>
              <w:spacing w:after="240" w:before="240" w:lineRule="auto"/>
              <w:rPr/>
            </w:pPr>
            <w:r w:rsidDel="00000000" w:rsidR="00000000" w:rsidRPr="00000000">
              <w:rPr>
                <w:b w:val="1"/>
                <w:rtl w:val="0"/>
              </w:rPr>
              <w:t xml:space="preserve">LAN-CORE-2</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B">
            <w:pPr>
              <w:spacing w:after="240" w:before="240" w:lineRule="auto"/>
              <w:rPr/>
            </w:pPr>
            <w:r w:rsidDel="00000000" w:rsidR="00000000" w:rsidRPr="00000000">
              <w:rPr>
                <w:rtl w:val="0"/>
              </w:rPr>
              <w:t xml:space="preserve">90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C">
            <w:pPr>
              <w:spacing w:after="240" w:before="240" w:lineRule="auto"/>
              <w:rPr/>
            </w:pPr>
            <w:r w:rsidDel="00000000" w:rsidR="00000000" w:rsidRPr="00000000">
              <w:rPr>
                <w:rtl w:val="0"/>
              </w:rPr>
              <w:t xml:space="preserve">172.31.90.0/24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D">
            <w:pPr>
              <w:spacing w:after="240" w:before="240" w:lineRule="auto"/>
              <w:rPr/>
            </w:pPr>
            <w:r w:rsidDel="00000000" w:rsidR="00000000" w:rsidRPr="00000000">
              <w:rPr>
                <w:rtl w:val="0"/>
              </w:rPr>
              <w:t xml:space="preserve">172.31.90.1 – 172.31.90.254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9E">
            <w:pPr>
              <w:spacing w:after="240" w:before="240" w:lineRule="auto"/>
              <w:rPr/>
            </w:pPr>
            <w:r w:rsidDel="00000000" w:rsidR="00000000" w:rsidRPr="00000000">
              <w:rPr>
                <w:rtl w:val="0"/>
              </w:rPr>
              <w:t xml:space="preserve">172.31.90.1</w:t>
            </w:r>
          </w:p>
        </w:tc>
      </w:tr>
    </w:tbl>
    <w:p w:rsidR="00000000" w:rsidDel="00000000" w:rsidP="00000000" w:rsidRDefault="00000000" w:rsidRPr="00000000" w14:paraId="0000009F">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0">
      <w:pPr>
        <w:pStyle w:val="Heading3"/>
        <w:keepNext w:val="0"/>
        <w:keepLines w:val="0"/>
        <w:rPr/>
      </w:pPr>
      <w:bookmarkStart w:colFirst="0" w:colLast="0" w:name="_6pre7j2121dn" w:id="18"/>
      <w:bookmarkEnd w:id="18"/>
      <w:r w:rsidDel="00000000" w:rsidR="00000000" w:rsidRPr="00000000">
        <w:rPr>
          <w:rtl w:val="0"/>
        </w:rPr>
        <w:t xml:space="preserve">Succursale (172.32.X.X)</w:t>
      </w:r>
    </w:p>
    <w:p w:rsidR="00000000" w:rsidDel="00000000" w:rsidP="00000000" w:rsidRDefault="00000000" w:rsidRPr="00000000" w14:paraId="000000A1">
      <w:pPr>
        <w:keepNext w:val="0"/>
        <w:keepLines w:val="0"/>
        <w:spacing w:after="240" w:before="240" w:lineRule="auto"/>
        <w:rPr/>
      </w:pPr>
      <w:r w:rsidDel="00000000" w:rsidR="00000000" w:rsidRPr="00000000">
        <w:rPr>
          <w:rtl w:val="0"/>
        </w:rPr>
        <w:t xml:space="preserve">Pour la succursale, la logique de segmentation est similaire au siège, avec une adaptation de l’adressage.</w:t>
      </w:r>
    </w:p>
    <w:p w:rsidR="00000000" w:rsidDel="00000000" w:rsidP="00000000" w:rsidRDefault="00000000" w:rsidRPr="00000000" w14:paraId="000000A2">
      <w:pPr>
        <w:pStyle w:val="Heading4"/>
        <w:keepNext w:val="0"/>
        <w:keepLines w:val="0"/>
        <w:spacing w:after="40" w:before="240" w:lineRule="auto"/>
        <w:rPr>
          <w:b w:val="1"/>
          <w:color w:val="000000"/>
          <w:sz w:val="22"/>
          <w:szCs w:val="22"/>
        </w:rPr>
      </w:pPr>
      <w:bookmarkStart w:colFirst="0" w:colLast="0" w:name="_t3a3usku9xv3" w:id="19"/>
      <w:bookmarkEnd w:id="19"/>
      <w:r w:rsidDel="00000000" w:rsidR="00000000" w:rsidRPr="00000000">
        <w:rPr>
          <w:rtl w:val="0"/>
        </w:rPr>
      </w:r>
    </w:p>
    <w:tbl>
      <w:tblPr>
        <w:tblStyle w:val="Table3"/>
        <w:tblW w:w="90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45"/>
        <w:gridCol w:w="870"/>
        <w:gridCol w:w="1965"/>
        <w:gridCol w:w="3060"/>
        <w:gridCol w:w="1575"/>
        <w:tblGridChange w:id="0">
          <w:tblGrid>
            <w:gridCol w:w="1545"/>
            <w:gridCol w:w="870"/>
            <w:gridCol w:w="1965"/>
            <w:gridCol w:w="3060"/>
            <w:gridCol w:w="157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3">
            <w:pPr>
              <w:spacing w:after="240" w:before="240" w:lineRule="auto"/>
              <w:jc w:val="center"/>
              <w:rPr/>
            </w:pPr>
            <w:r w:rsidDel="00000000" w:rsidR="00000000" w:rsidRPr="00000000">
              <w:rPr>
                <w:b w:val="1"/>
                <w:rtl w:val="0"/>
              </w:rPr>
              <w:t xml:space="preserve">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4">
            <w:pPr>
              <w:spacing w:after="240" w:before="240" w:lineRule="auto"/>
              <w:jc w:val="center"/>
              <w:rPr/>
            </w:pPr>
            <w:r w:rsidDel="00000000" w:rsidR="00000000" w:rsidRPr="00000000">
              <w:rPr>
                <w:b w:val="1"/>
                <w:rtl w:val="0"/>
              </w:rPr>
              <w:t xml:space="preserve">VLAN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5">
            <w:pPr>
              <w:spacing w:after="240" w:before="240" w:lineRule="auto"/>
              <w:jc w:val="center"/>
              <w:rPr/>
            </w:pPr>
            <w:r w:rsidDel="00000000" w:rsidR="00000000" w:rsidRPr="00000000">
              <w:rPr>
                <w:b w:val="1"/>
                <w:rtl w:val="0"/>
              </w:rPr>
              <w:t xml:space="preserve">Adresse 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6">
            <w:pPr>
              <w:spacing w:after="240" w:before="240" w:lineRule="auto"/>
              <w:jc w:val="center"/>
              <w:rPr/>
            </w:pPr>
            <w:r w:rsidDel="00000000" w:rsidR="00000000" w:rsidRPr="00000000">
              <w:rPr>
                <w:b w:val="1"/>
                <w:rtl w:val="0"/>
              </w:rPr>
              <w:t xml:space="preserve">Plage IP Utilisable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7">
            <w:pPr>
              <w:spacing w:after="240" w:before="240" w:lineRule="auto"/>
              <w:jc w:val="center"/>
              <w:rPr/>
            </w:pPr>
            <w:r w:rsidDel="00000000" w:rsidR="00000000" w:rsidRPr="00000000">
              <w:rPr>
                <w:b w:val="1"/>
                <w:rtl w:val="0"/>
              </w:rPr>
              <w:t xml:space="preserve">Passerelle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8">
            <w:pPr>
              <w:spacing w:after="240" w:before="240" w:lineRule="auto"/>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9">
            <w:pPr>
              <w:spacing w:after="240" w:before="240" w:lineRule="auto"/>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A">
            <w:pPr>
              <w:spacing w:after="240" w:before="240" w:lineRule="auto"/>
              <w:rPr/>
            </w:pPr>
            <w:r w:rsidDel="00000000" w:rsidR="00000000" w:rsidRPr="00000000">
              <w:rPr>
                <w:rtl w:val="0"/>
              </w:rPr>
              <w:t xml:space="preserve">172.32.10.0/24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B">
            <w:pPr>
              <w:spacing w:after="240" w:before="240" w:lineRule="auto"/>
              <w:rPr/>
            </w:pPr>
            <w:r w:rsidDel="00000000" w:rsidR="00000000" w:rsidRPr="00000000">
              <w:rPr>
                <w:rtl w:val="0"/>
              </w:rPr>
              <w:t xml:space="preserve">172.32.10.20 – 172.32.10.200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C">
            <w:pPr>
              <w:spacing w:after="240" w:before="240" w:lineRule="auto"/>
              <w:rPr/>
            </w:pPr>
            <w:r w:rsidDel="00000000" w:rsidR="00000000" w:rsidRPr="00000000">
              <w:rPr>
                <w:rtl w:val="0"/>
              </w:rPr>
              <w:t xml:space="preserve">172.32.10.254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D">
            <w:pPr>
              <w:spacing w:after="240" w:before="240" w:lineRule="auto"/>
              <w:rPr/>
            </w:pPr>
            <w:r w:rsidDel="00000000" w:rsidR="00000000" w:rsidRPr="00000000">
              <w:rPr>
                <w:b w:val="1"/>
                <w:rtl w:val="0"/>
              </w:rPr>
              <w:t xml:space="preserve">PERSONNEL</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E">
            <w:pPr>
              <w:spacing w:after="240" w:before="240" w:lineRule="auto"/>
              <w:rPr/>
            </w:pPr>
            <w:r w:rsidDel="00000000" w:rsidR="00000000" w:rsidRPr="00000000">
              <w:rPr>
                <w:rtl w:val="0"/>
              </w:rPr>
              <w:t xml:space="preserve">20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AF">
            <w:pPr>
              <w:spacing w:after="240" w:before="240" w:lineRule="auto"/>
              <w:rPr/>
            </w:pPr>
            <w:r w:rsidDel="00000000" w:rsidR="00000000" w:rsidRPr="00000000">
              <w:rPr>
                <w:rtl w:val="0"/>
              </w:rPr>
              <w:t xml:space="preserve">172.32.20.0/24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0">
            <w:pPr>
              <w:spacing w:after="240" w:before="240" w:lineRule="auto"/>
              <w:rPr/>
            </w:pPr>
            <w:r w:rsidDel="00000000" w:rsidR="00000000" w:rsidRPr="00000000">
              <w:rPr>
                <w:rtl w:val="0"/>
              </w:rPr>
              <w:t xml:space="preserve">172.32.20.20 – 172.32.20.200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1">
            <w:pPr>
              <w:spacing w:after="240" w:before="240" w:lineRule="auto"/>
              <w:rPr/>
            </w:pPr>
            <w:r w:rsidDel="00000000" w:rsidR="00000000" w:rsidRPr="00000000">
              <w:rPr>
                <w:rtl w:val="0"/>
              </w:rPr>
              <w:t xml:space="preserve">172.32.20.254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2">
            <w:pPr>
              <w:spacing w:after="240" w:before="240" w:lineRule="auto"/>
              <w:rPr/>
            </w:pPr>
            <w:r w:rsidDel="00000000" w:rsidR="00000000" w:rsidRPr="00000000">
              <w:rPr>
                <w:b w:val="1"/>
                <w:rtl w:val="0"/>
              </w:rPr>
              <w:t xml:space="preserve">VIDEO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3">
            <w:pPr>
              <w:spacing w:after="240" w:before="240" w:lineRule="auto"/>
              <w:rPr/>
            </w:pPr>
            <w:r w:rsidDel="00000000" w:rsidR="00000000" w:rsidRPr="00000000">
              <w:rPr>
                <w:rtl w:val="0"/>
              </w:rPr>
              <w:t xml:space="preserve">30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4">
            <w:pPr>
              <w:spacing w:after="240" w:before="240" w:lineRule="auto"/>
              <w:rPr/>
            </w:pPr>
            <w:r w:rsidDel="00000000" w:rsidR="00000000" w:rsidRPr="00000000">
              <w:rPr>
                <w:rtl w:val="0"/>
              </w:rPr>
              <w:t xml:space="preserve">172.32.30.0/24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5">
            <w:pPr>
              <w:spacing w:after="240" w:before="240" w:lineRule="auto"/>
              <w:rPr/>
            </w:pPr>
            <w:r w:rsidDel="00000000" w:rsidR="00000000" w:rsidRPr="00000000">
              <w:rPr>
                <w:rtl w:val="0"/>
              </w:rPr>
              <w:t xml:space="preserve">172.32.30.20 – 172.32.30.200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6">
            <w:pPr>
              <w:spacing w:after="240" w:before="240" w:lineRule="auto"/>
              <w:rPr/>
            </w:pPr>
            <w:r w:rsidDel="00000000" w:rsidR="00000000" w:rsidRPr="00000000">
              <w:rPr>
                <w:rtl w:val="0"/>
              </w:rPr>
              <w:t xml:space="preserve">172.32.30.254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7">
            <w:pPr>
              <w:spacing w:after="240" w:before="240" w:lineRule="auto"/>
              <w:rPr/>
            </w:pPr>
            <w:r w:rsidDel="00000000" w:rsidR="00000000" w:rsidRPr="00000000">
              <w:rPr>
                <w:b w:val="1"/>
                <w:rtl w:val="0"/>
              </w:rPr>
              <w:t xml:space="preserve">PRODUCTION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8">
            <w:pPr>
              <w:spacing w:after="240" w:before="240" w:lineRule="auto"/>
              <w:rPr/>
            </w:pPr>
            <w:r w:rsidDel="00000000" w:rsidR="00000000" w:rsidRPr="00000000">
              <w:rPr>
                <w:rtl w:val="0"/>
              </w:rPr>
              <w:t xml:space="preserve">40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9">
            <w:pPr>
              <w:spacing w:after="240" w:before="240" w:lineRule="auto"/>
              <w:rPr/>
            </w:pPr>
            <w:r w:rsidDel="00000000" w:rsidR="00000000" w:rsidRPr="00000000">
              <w:rPr>
                <w:rtl w:val="0"/>
              </w:rPr>
              <w:t xml:space="preserve">172.32.40.0/24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A">
            <w:pPr>
              <w:spacing w:after="240" w:before="240" w:lineRule="auto"/>
              <w:rPr/>
            </w:pPr>
            <w:r w:rsidDel="00000000" w:rsidR="00000000" w:rsidRPr="00000000">
              <w:rPr>
                <w:rtl w:val="0"/>
              </w:rPr>
              <w:t xml:space="preserve">172.32.40.20 – 172.32.40.200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B">
            <w:pPr>
              <w:spacing w:after="240" w:before="240" w:lineRule="auto"/>
              <w:rPr/>
            </w:pPr>
            <w:r w:rsidDel="00000000" w:rsidR="00000000" w:rsidRPr="00000000">
              <w:rPr>
                <w:rtl w:val="0"/>
              </w:rPr>
              <w:t xml:space="preserve">172.32.40.254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C">
            <w:pPr>
              <w:spacing w:after="240" w:before="240" w:lineRule="auto"/>
              <w:rPr/>
            </w:pPr>
            <w:r w:rsidDel="00000000" w:rsidR="00000000" w:rsidRPr="00000000">
              <w:rPr>
                <w:b w:val="1"/>
                <w:rtl w:val="0"/>
              </w:rPr>
              <w:t xml:space="preserve">DMZ</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D">
            <w:pPr>
              <w:spacing w:after="240" w:before="240" w:lineRule="auto"/>
              <w:rPr/>
            </w:pPr>
            <w:r w:rsidDel="00000000" w:rsidR="00000000" w:rsidRPr="00000000">
              <w:rPr>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E">
            <w:pPr>
              <w:spacing w:after="240" w:before="240" w:lineRule="auto"/>
              <w:rPr/>
            </w:pPr>
            <w:r w:rsidDel="00000000" w:rsidR="00000000" w:rsidRPr="00000000">
              <w:rPr>
                <w:rtl w:val="0"/>
              </w:rPr>
              <w:t xml:space="preserve">172.32.50.0/24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BF">
            <w:pPr>
              <w:spacing w:after="240" w:before="240" w:lineRule="auto"/>
              <w:rPr/>
            </w:pPr>
            <w:r w:rsidDel="00000000" w:rsidR="00000000" w:rsidRPr="00000000">
              <w:rPr>
                <w:rtl w:val="0"/>
              </w:rPr>
              <w:t xml:space="preserve">172.32.50.20 – 172.32.50.200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0">
            <w:pPr>
              <w:spacing w:after="240" w:before="240" w:lineRule="auto"/>
              <w:rPr/>
            </w:pPr>
            <w:r w:rsidDel="00000000" w:rsidR="00000000" w:rsidRPr="00000000">
              <w:rPr>
                <w:rtl w:val="0"/>
              </w:rPr>
              <w:t xml:space="preserve">172.32.50.254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1">
            <w:pPr>
              <w:spacing w:after="240" w:before="240" w:lineRule="auto"/>
              <w:rPr/>
            </w:pPr>
            <w:r w:rsidDel="00000000" w:rsidR="00000000" w:rsidRPr="00000000">
              <w:rPr>
                <w:b w:val="1"/>
                <w:rtl w:val="0"/>
              </w:rPr>
              <w:t xml:space="preserve">WIFI-PERSO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2">
            <w:pPr>
              <w:spacing w:after="240" w:before="240" w:lineRule="auto"/>
              <w:rPr/>
            </w:pPr>
            <w:r w:rsidDel="00000000" w:rsidR="00000000" w:rsidRPr="00000000">
              <w:rPr>
                <w:rtl w:val="0"/>
              </w:rPr>
              <w:t xml:space="preserve">60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3">
            <w:pPr>
              <w:spacing w:after="240" w:before="240" w:lineRule="auto"/>
              <w:rPr/>
            </w:pPr>
            <w:r w:rsidDel="00000000" w:rsidR="00000000" w:rsidRPr="00000000">
              <w:rPr>
                <w:rtl w:val="0"/>
              </w:rPr>
              <w:t xml:space="preserve">172.32.60.0/24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4">
            <w:pPr>
              <w:spacing w:after="240" w:before="240" w:lineRule="auto"/>
              <w:rPr/>
            </w:pPr>
            <w:r w:rsidDel="00000000" w:rsidR="00000000" w:rsidRPr="00000000">
              <w:rPr>
                <w:rtl w:val="0"/>
              </w:rPr>
              <w:t xml:space="preserve">172.32.60.20 – 172.32.60.200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5">
            <w:pPr>
              <w:spacing w:after="240" w:before="240" w:lineRule="auto"/>
              <w:rPr/>
            </w:pPr>
            <w:r w:rsidDel="00000000" w:rsidR="00000000" w:rsidRPr="00000000">
              <w:rPr>
                <w:rtl w:val="0"/>
              </w:rPr>
              <w:t xml:space="preserve">172.32.60.254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6">
            <w:pPr>
              <w:spacing w:after="240" w:before="240" w:lineRule="auto"/>
              <w:rPr/>
            </w:pPr>
            <w:r w:rsidDel="00000000" w:rsidR="00000000" w:rsidRPr="00000000">
              <w:rPr>
                <w:b w:val="1"/>
                <w:rtl w:val="0"/>
              </w:rPr>
              <w:t xml:space="preserve">WIFI-GUEST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7">
            <w:pPr>
              <w:spacing w:after="240" w:before="240" w:lineRule="auto"/>
              <w:rPr/>
            </w:pPr>
            <w:r w:rsidDel="00000000" w:rsidR="00000000" w:rsidRPr="00000000">
              <w:rPr>
                <w:rtl w:val="0"/>
              </w:rPr>
              <w:t xml:space="preserve">70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8">
            <w:pPr>
              <w:spacing w:after="240" w:before="240" w:lineRule="auto"/>
              <w:rPr/>
            </w:pPr>
            <w:r w:rsidDel="00000000" w:rsidR="00000000" w:rsidRPr="00000000">
              <w:rPr>
                <w:rtl w:val="0"/>
              </w:rPr>
              <w:t xml:space="preserve">172.32.70.0/24</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9">
            <w:pPr>
              <w:spacing w:after="240" w:before="240" w:lineRule="auto"/>
              <w:rPr/>
            </w:pPr>
            <w:r w:rsidDel="00000000" w:rsidR="00000000" w:rsidRPr="00000000">
              <w:rPr>
                <w:rtl w:val="0"/>
              </w:rPr>
              <w:t xml:space="preserve">172.32.70.20 – 172.32.70.200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A">
            <w:pPr>
              <w:spacing w:after="240" w:before="240" w:lineRule="auto"/>
              <w:rPr/>
            </w:pPr>
            <w:r w:rsidDel="00000000" w:rsidR="00000000" w:rsidRPr="00000000">
              <w:rPr>
                <w:rtl w:val="0"/>
              </w:rPr>
              <w:t xml:space="preserve">172.32.70.254</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B">
            <w:pPr>
              <w:spacing w:after="240" w:before="240" w:lineRule="auto"/>
              <w:rPr/>
            </w:pPr>
            <w:r w:rsidDel="00000000" w:rsidR="00000000" w:rsidRPr="00000000">
              <w:rPr>
                <w:b w:val="1"/>
                <w:rtl w:val="0"/>
              </w:rPr>
              <w:t xml:space="preserve">LAN-GRE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C">
            <w:pPr>
              <w:spacing w:after="240" w:before="240" w:lineRule="auto"/>
              <w:rPr/>
            </w:pPr>
            <w:r w:rsidDel="00000000" w:rsidR="00000000" w:rsidRPr="00000000">
              <w:rPr>
                <w:rtl w:val="0"/>
              </w:rPr>
              <w:t xml:space="preserve">80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D">
            <w:pPr>
              <w:spacing w:after="240" w:before="240" w:lineRule="auto"/>
              <w:rPr/>
            </w:pPr>
            <w:r w:rsidDel="00000000" w:rsidR="00000000" w:rsidRPr="00000000">
              <w:rPr>
                <w:rtl w:val="0"/>
              </w:rPr>
              <w:t xml:space="preserve">192.168.1.0/30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E">
            <w:pPr>
              <w:spacing w:after="240" w:before="240" w:lineRule="auto"/>
              <w:rPr/>
            </w:pPr>
            <w:r w:rsidDel="00000000" w:rsidR="00000000" w:rsidRPr="00000000">
              <w:rPr>
                <w:rtl w:val="0"/>
              </w:rPr>
              <w:t xml:space="preserve">192.168.1.1 – 192.168.1.2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CF">
            <w:pPr>
              <w:spacing w:after="240" w:before="240" w:lineRule="auto"/>
              <w:rPr/>
            </w:pPr>
            <w:r w:rsidDel="00000000" w:rsidR="00000000" w:rsidRPr="00000000">
              <w:rPr>
                <w:rtl w:val="0"/>
              </w:rPr>
              <w:t xml:space="preserve">192.168.1.1</w:t>
            </w:r>
          </w:p>
        </w:tc>
      </w:tr>
    </w:tbl>
    <w:p w:rsidR="00000000" w:rsidDel="00000000" w:rsidP="00000000" w:rsidRDefault="00000000" w:rsidRPr="00000000" w14:paraId="000000D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1">
      <w:pPr>
        <w:pStyle w:val="Heading3"/>
        <w:keepNext w:val="0"/>
        <w:keepLines w:val="0"/>
        <w:ind w:left="1440" w:hanging="360"/>
        <w:rPr/>
      </w:pPr>
      <w:bookmarkStart w:colFirst="0" w:colLast="0" w:name="_8alxtdwlz4ae" w:id="20"/>
      <w:bookmarkEnd w:id="20"/>
      <w:r w:rsidDel="00000000" w:rsidR="00000000" w:rsidRPr="00000000">
        <w:rPr>
          <w:rtl w:val="0"/>
        </w:rPr>
        <w:t xml:space="preserve">Ajout Spécifique : Routage et NAT</w:t>
      </w:r>
    </w:p>
    <w:p w:rsidR="00000000" w:rsidDel="00000000" w:rsidP="00000000" w:rsidRDefault="00000000" w:rsidRPr="00000000" w14:paraId="000000D2">
      <w:pPr>
        <w:spacing w:after="240" w:before="240" w:lineRule="auto"/>
        <w:rPr/>
      </w:pPr>
      <w:r w:rsidDel="00000000" w:rsidR="00000000" w:rsidRPr="00000000">
        <w:rPr>
          <w:rtl w:val="0"/>
        </w:rPr>
        <w:t xml:space="preserve">Afin d’assurer la connectivité entre le Siège et la Succursale et permettre l’accès à Internet, les éléments suivants ont été configurés :</w:t>
      </w:r>
    </w:p>
    <w:p w:rsidR="00000000" w:rsidDel="00000000" w:rsidP="00000000" w:rsidRDefault="00000000" w:rsidRPr="00000000" w14:paraId="000000D3">
      <w:pPr>
        <w:numPr>
          <w:ilvl w:val="0"/>
          <w:numId w:val="16"/>
        </w:numPr>
        <w:spacing w:after="0" w:afterAutospacing="0" w:before="240" w:lineRule="auto"/>
        <w:ind w:left="720" w:hanging="360"/>
      </w:pPr>
      <w:r w:rsidDel="00000000" w:rsidR="00000000" w:rsidRPr="00000000">
        <w:rPr>
          <w:b w:val="1"/>
          <w:rtl w:val="0"/>
        </w:rPr>
        <w:t xml:space="preserve">Interface WAN (Siège) :</w:t>
      </w:r>
    </w:p>
    <w:p w:rsidR="00000000" w:rsidDel="00000000" w:rsidP="00000000" w:rsidRDefault="00000000" w:rsidRPr="00000000" w14:paraId="000000D4">
      <w:pPr>
        <w:numPr>
          <w:ilvl w:val="1"/>
          <w:numId w:val="16"/>
        </w:numPr>
        <w:spacing w:after="0" w:afterAutospacing="0" w:before="0" w:beforeAutospacing="0" w:lineRule="auto"/>
        <w:ind w:left="1440" w:hanging="360"/>
      </w:pPr>
      <w:r w:rsidDel="00000000" w:rsidR="00000000" w:rsidRPr="00000000">
        <w:rPr>
          <w:rtl w:val="0"/>
        </w:rPr>
        <w:t xml:space="preserve">Plage IP : 10.7.1.0/8</w:t>
      </w:r>
    </w:p>
    <w:p w:rsidR="00000000" w:rsidDel="00000000" w:rsidP="00000000" w:rsidRDefault="00000000" w:rsidRPr="00000000" w14:paraId="000000D5">
      <w:pPr>
        <w:numPr>
          <w:ilvl w:val="1"/>
          <w:numId w:val="16"/>
        </w:numPr>
        <w:spacing w:after="0" w:afterAutospacing="0" w:before="0" w:beforeAutospacing="0" w:lineRule="auto"/>
        <w:ind w:left="1440" w:hanging="360"/>
      </w:pPr>
      <w:r w:rsidDel="00000000" w:rsidR="00000000" w:rsidRPr="00000000">
        <w:rPr>
          <w:rtl w:val="0"/>
        </w:rPr>
        <w:t xml:space="preserve">IP Passerelle : 10.0.0.1</w:t>
      </w:r>
    </w:p>
    <w:p w:rsidR="00000000" w:rsidDel="00000000" w:rsidP="00000000" w:rsidRDefault="00000000" w:rsidRPr="00000000" w14:paraId="000000D6">
      <w:pPr>
        <w:numPr>
          <w:ilvl w:val="0"/>
          <w:numId w:val="16"/>
        </w:numPr>
        <w:spacing w:after="0" w:afterAutospacing="0" w:before="0" w:beforeAutospacing="0" w:lineRule="auto"/>
        <w:ind w:left="720" w:hanging="360"/>
      </w:pPr>
      <w:r w:rsidDel="00000000" w:rsidR="00000000" w:rsidRPr="00000000">
        <w:rPr>
          <w:b w:val="1"/>
          <w:rtl w:val="0"/>
        </w:rPr>
        <w:t xml:space="preserve">Interface WAN (Succursale) :</w:t>
      </w:r>
    </w:p>
    <w:p w:rsidR="00000000" w:rsidDel="00000000" w:rsidP="00000000" w:rsidRDefault="00000000" w:rsidRPr="00000000" w14:paraId="000000D7">
      <w:pPr>
        <w:numPr>
          <w:ilvl w:val="1"/>
          <w:numId w:val="16"/>
        </w:numPr>
        <w:spacing w:after="0" w:afterAutospacing="0" w:before="0" w:beforeAutospacing="0" w:lineRule="auto"/>
        <w:ind w:left="1440" w:hanging="360"/>
      </w:pPr>
      <w:r w:rsidDel="00000000" w:rsidR="00000000" w:rsidRPr="00000000">
        <w:rPr>
          <w:rtl w:val="0"/>
        </w:rPr>
        <w:t xml:space="preserve">Plage IP : 10.7.2.0/8</w:t>
      </w:r>
    </w:p>
    <w:p w:rsidR="00000000" w:rsidDel="00000000" w:rsidP="00000000" w:rsidRDefault="00000000" w:rsidRPr="00000000" w14:paraId="000000D8">
      <w:pPr>
        <w:numPr>
          <w:ilvl w:val="1"/>
          <w:numId w:val="16"/>
        </w:numPr>
        <w:spacing w:after="0" w:afterAutospacing="0" w:before="0" w:beforeAutospacing="0" w:lineRule="auto"/>
        <w:ind w:left="1440" w:hanging="360"/>
      </w:pPr>
      <w:r w:rsidDel="00000000" w:rsidR="00000000" w:rsidRPr="00000000">
        <w:rPr>
          <w:rtl w:val="0"/>
        </w:rPr>
        <w:t xml:space="preserve">IP Passerelle : 10.0.0.1</w:t>
      </w:r>
    </w:p>
    <w:p w:rsidR="00000000" w:rsidDel="00000000" w:rsidP="00000000" w:rsidRDefault="00000000" w:rsidRPr="00000000" w14:paraId="000000D9">
      <w:pPr>
        <w:numPr>
          <w:ilvl w:val="0"/>
          <w:numId w:val="16"/>
        </w:numPr>
        <w:spacing w:after="0" w:afterAutospacing="0" w:before="0" w:beforeAutospacing="0" w:lineRule="auto"/>
        <w:ind w:left="720" w:hanging="360"/>
      </w:pPr>
      <w:r w:rsidDel="00000000" w:rsidR="00000000" w:rsidRPr="00000000">
        <w:rPr>
          <w:b w:val="1"/>
          <w:rtl w:val="0"/>
        </w:rPr>
        <w:t xml:space="preserve">Tunnel GRE :</w:t>
      </w:r>
    </w:p>
    <w:p w:rsidR="00000000" w:rsidDel="00000000" w:rsidP="00000000" w:rsidRDefault="00000000" w:rsidRPr="00000000" w14:paraId="000000DA">
      <w:pPr>
        <w:numPr>
          <w:ilvl w:val="1"/>
          <w:numId w:val="16"/>
        </w:numPr>
        <w:spacing w:after="0" w:afterAutospacing="0" w:before="0" w:beforeAutospacing="0" w:lineRule="auto"/>
        <w:ind w:left="1440" w:hanging="360"/>
      </w:pPr>
      <w:r w:rsidDel="00000000" w:rsidR="00000000" w:rsidRPr="00000000">
        <w:rPr>
          <w:rtl w:val="0"/>
        </w:rPr>
        <w:t xml:space="preserve">Sous-réseau : 192.168.1.0/30</w:t>
      </w:r>
    </w:p>
    <w:p w:rsidR="00000000" w:rsidDel="00000000" w:rsidP="00000000" w:rsidRDefault="00000000" w:rsidRPr="00000000" w14:paraId="000000DB">
      <w:pPr>
        <w:numPr>
          <w:ilvl w:val="1"/>
          <w:numId w:val="16"/>
        </w:numPr>
        <w:spacing w:after="0" w:afterAutospacing="0" w:before="0" w:beforeAutospacing="0" w:lineRule="auto"/>
        <w:ind w:left="1440" w:hanging="360"/>
      </w:pPr>
      <w:r w:rsidDel="00000000" w:rsidR="00000000" w:rsidRPr="00000000">
        <w:rPr>
          <w:rtl w:val="0"/>
        </w:rPr>
        <w:t xml:space="preserve">Siège : 192.168.1.1</w:t>
      </w:r>
    </w:p>
    <w:p w:rsidR="00000000" w:rsidDel="00000000" w:rsidP="00000000" w:rsidRDefault="00000000" w:rsidRPr="00000000" w14:paraId="000000DC">
      <w:pPr>
        <w:numPr>
          <w:ilvl w:val="1"/>
          <w:numId w:val="16"/>
        </w:numPr>
        <w:spacing w:after="240" w:before="0" w:beforeAutospacing="0" w:lineRule="auto"/>
        <w:ind w:left="1440" w:hanging="360"/>
      </w:pPr>
      <w:r w:rsidDel="00000000" w:rsidR="00000000" w:rsidRPr="00000000">
        <w:rPr>
          <w:rtl w:val="0"/>
        </w:rPr>
        <w:t xml:space="preserve">Succursale : 192.168.1.2</w:t>
      </w:r>
    </w:p>
    <w:p w:rsidR="00000000" w:rsidDel="00000000" w:rsidP="00000000" w:rsidRDefault="00000000" w:rsidRPr="00000000" w14:paraId="000000DD">
      <w:pPr>
        <w:spacing w:after="240" w:before="240" w:lineRule="auto"/>
        <w:rPr/>
      </w:pPr>
      <w:r w:rsidDel="00000000" w:rsidR="00000000" w:rsidRPr="00000000">
        <w:rPr>
          <w:rtl w:val="0"/>
        </w:rPr>
        <w:t xml:space="preserve">Le routage dynamique (via OSPF) est mis en place pour l’échange de routes entre les différents réseaux des deux sites, assurant ainsi une connectivité fluide et résiliente. Par ailleurs, le NAT sur les interfaces WAN permet de traduire les adresses IP privées en adresses routables sur Internet, renforçant la sécurité de la structure tout en facilitant les échanges externes.</w:t>
      </w:r>
    </w:p>
    <w:p w:rsidR="00000000" w:rsidDel="00000000" w:rsidP="00000000" w:rsidRDefault="00000000" w:rsidRPr="00000000" w14:paraId="000000DE">
      <w:pPr>
        <w:spacing w:after="240" w:before="240" w:lineRule="auto"/>
        <w:ind w:left="0" w:firstLine="0"/>
        <w:rPr/>
      </w:pPr>
      <w:r w:rsidDel="00000000" w:rsidR="00000000" w:rsidRPr="00000000">
        <w:rPr>
          <w:rtl w:val="0"/>
        </w:rPr>
      </w:r>
    </w:p>
    <w:p w:rsidR="00000000" w:rsidDel="00000000" w:rsidP="00000000" w:rsidRDefault="00000000" w:rsidRPr="00000000" w14:paraId="000000D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0">
      <w:pPr>
        <w:pStyle w:val="Heading2"/>
        <w:keepNext w:val="0"/>
        <w:keepLines w:val="0"/>
        <w:rPr/>
      </w:pPr>
      <w:bookmarkStart w:colFirst="0" w:colLast="0" w:name="_b6nivf2qlx8" w:id="21"/>
      <w:bookmarkEnd w:id="21"/>
      <w:r w:rsidDel="00000000" w:rsidR="00000000" w:rsidRPr="00000000">
        <w:br w:type="page"/>
      </w:r>
      <w:r w:rsidDel="00000000" w:rsidR="00000000" w:rsidRPr="00000000">
        <w:rPr>
          <w:rtl w:val="0"/>
        </w:rPr>
      </w:r>
    </w:p>
    <w:p w:rsidR="00000000" w:rsidDel="00000000" w:rsidP="00000000" w:rsidRDefault="00000000" w:rsidRPr="00000000" w14:paraId="000000E1">
      <w:pPr>
        <w:pStyle w:val="Heading2"/>
        <w:keepNext w:val="0"/>
        <w:keepLines w:val="0"/>
        <w:rPr/>
      </w:pPr>
      <w:bookmarkStart w:colFirst="0" w:colLast="0" w:name="_xf6d2molhj9w" w:id="22"/>
      <w:bookmarkEnd w:id="22"/>
      <w:r w:rsidDel="00000000" w:rsidR="00000000" w:rsidRPr="00000000">
        <w:rPr>
          <w:rtl w:val="0"/>
        </w:rPr>
        <w:t xml:space="preserve">3. Services Installés</w:t>
      </w:r>
    </w:p>
    <w:p w:rsidR="00000000" w:rsidDel="00000000" w:rsidP="00000000" w:rsidRDefault="00000000" w:rsidRPr="00000000" w14:paraId="000000E2">
      <w:pPr>
        <w:pStyle w:val="Heading3"/>
        <w:keepNext w:val="0"/>
        <w:keepLines w:val="0"/>
        <w:rPr/>
      </w:pPr>
      <w:bookmarkStart w:colFirst="0" w:colLast="0" w:name="_uz3qqwqgq3vt" w:id="23"/>
      <w:bookmarkEnd w:id="23"/>
      <w:r w:rsidDel="00000000" w:rsidR="00000000" w:rsidRPr="00000000">
        <w:rPr>
          <w:rtl w:val="0"/>
        </w:rPr>
        <w:t xml:space="preserve">3.1. Services Installés au Siège</w:t>
      </w:r>
    </w:p>
    <w:p w:rsidR="00000000" w:rsidDel="00000000" w:rsidP="00000000" w:rsidRDefault="00000000" w:rsidRPr="00000000" w14:paraId="000000E3">
      <w:pPr>
        <w:spacing w:after="240" w:before="240" w:lineRule="auto"/>
        <w:rPr/>
      </w:pPr>
      <w:r w:rsidDel="00000000" w:rsidR="00000000" w:rsidRPr="00000000">
        <w:rPr>
          <w:rtl w:val="0"/>
        </w:rPr>
        <w:t xml:space="preserve">Les services déployés sur le site principal sont organisés en fonction des VLAN dédiés, permettant de garantir des niveaux de sécurité et de performance adaptés à chaque fonction :</w:t>
      </w:r>
      <w:r w:rsidDel="00000000" w:rsidR="00000000" w:rsidRPr="00000000">
        <w:rPr>
          <w:rtl w:val="0"/>
        </w:rPr>
      </w:r>
    </w:p>
    <w:tbl>
      <w:tblPr>
        <w:tblStyle w:val="Table4"/>
        <w:tblW w:w="9025.511811023624"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620.2080336578838"/>
        <w:gridCol w:w="862.5225120355205"/>
        <w:gridCol w:w="1977.6068646118288"/>
        <w:gridCol w:w="4565.17440071839"/>
        <w:tblGridChange w:id="0">
          <w:tblGrid>
            <w:gridCol w:w="1620.2080336578838"/>
            <w:gridCol w:w="862.5225120355205"/>
            <w:gridCol w:w="1977.6068646118288"/>
            <w:gridCol w:w="4565.17440071839"/>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4">
            <w:pPr>
              <w:jc w:val="center"/>
              <w:rPr/>
            </w:pPr>
            <w:r w:rsidDel="00000000" w:rsidR="00000000" w:rsidRPr="00000000">
              <w:rPr>
                <w:b w:val="1"/>
                <w:rtl w:val="0"/>
              </w:rPr>
              <w:t xml:space="preserve">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5">
            <w:pPr>
              <w:jc w:val="center"/>
              <w:rPr/>
            </w:pPr>
            <w:r w:rsidDel="00000000" w:rsidR="00000000" w:rsidRPr="00000000">
              <w:rPr>
                <w:b w:val="1"/>
                <w:rtl w:val="0"/>
              </w:rPr>
              <w:t xml:space="preserve">VLAN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6">
            <w:pPr>
              <w:jc w:val="center"/>
              <w:rPr/>
            </w:pPr>
            <w:r w:rsidDel="00000000" w:rsidR="00000000" w:rsidRPr="00000000">
              <w:rPr>
                <w:b w:val="1"/>
                <w:rtl w:val="0"/>
              </w:rPr>
              <w:t xml:space="preserve">Adresse IP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7">
            <w:pPr>
              <w:jc w:val="center"/>
              <w:rPr/>
            </w:pPr>
            <w:r w:rsidDel="00000000" w:rsidR="00000000" w:rsidRPr="00000000">
              <w:rPr>
                <w:b w:val="1"/>
                <w:rtl w:val="0"/>
              </w:rPr>
              <w:t xml:space="preserve">Service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8">
            <w:pPr>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9">
            <w:pPr>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A">
            <w:pPr>
              <w:rPr/>
            </w:pPr>
            <w:r w:rsidDel="00000000" w:rsidR="00000000" w:rsidRPr="00000000">
              <w:rPr>
                <w:rtl w:val="0"/>
              </w:rPr>
              <w:t xml:space="preserve">172.31.10.10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B">
            <w:pPr>
              <w:rPr/>
            </w:pPr>
            <w:r w:rsidDel="00000000" w:rsidR="00000000" w:rsidRPr="00000000">
              <w:rPr>
                <w:rtl w:val="0"/>
              </w:rPr>
              <w:t xml:space="preserve">Serveur Windows (AD, DNS principal, Proxy)</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C">
            <w:pPr>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D">
            <w:pPr>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E">
            <w:pPr>
              <w:rPr/>
            </w:pPr>
            <w:r w:rsidDel="00000000" w:rsidR="00000000" w:rsidRPr="00000000">
              <w:rPr>
                <w:rtl w:val="0"/>
              </w:rPr>
              <w:t xml:space="preserve">172.31.10.11</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EF">
            <w:pPr>
              <w:rPr/>
            </w:pPr>
            <w:r w:rsidDel="00000000" w:rsidR="00000000" w:rsidRPr="00000000">
              <w:rPr>
                <w:rtl w:val="0"/>
              </w:rPr>
              <w:t xml:space="preserve">Serveur Mail (Exchange ou équivalent)</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0">
            <w:pPr>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1">
            <w:pPr>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2">
            <w:pPr>
              <w:rPr/>
            </w:pPr>
            <w:r w:rsidDel="00000000" w:rsidR="00000000" w:rsidRPr="00000000">
              <w:rPr>
                <w:rtl w:val="0"/>
              </w:rPr>
              <w:t xml:space="preserve">172.31.10.12</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3">
            <w:pPr>
              <w:rPr/>
            </w:pPr>
            <w:r w:rsidDel="00000000" w:rsidR="00000000" w:rsidRPr="00000000">
              <w:rPr>
                <w:rtl w:val="0"/>
              </w:rPr>
              <w:t xml:space="preserve">Serveur de fichiers (espaces utilisateurs)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4">
            <w:pPr>
              <w:rPr/>
            </w:pPr>
            <w:r w:rsidDel="00000000" w:rsidR="00000000" w:rsidRPr="00000000">
              <w:rPr>
                <w:b w:val="1"/>
                <w:rtl w:val="0"/>
              </w:rPr>
              <w:t xml:space="preserve">DMZ</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5">
            <w:pPr>
              <w:rPr/>
            </w:pPr>
            <w:r w:rsidDel="00000000" w:rsidR="00000000" w:rsidRPr="00000000">
              <w:rPr>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6">
            <w:pPr>
              <w:rPr/>
            </w:pPr>
            <w:r w:rsidDel="00000000" w:rsidR="00000000" w:rsidRPr="00000000">
              <w:rPr>
                <w:rtl w:val="0"/>
              </w:rPr>
              <w:t xml:space="preserve">172.31.50.10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7">
            <w:pPr>
              <w:rPr/>
            </w:pPr>
            <w:r w:rsidDel="00000000" w:rsidR="00000000" w:rsidRPr="00000000">
              <w:rPr>
                <w:rtl w:val="0"/>
              </w:rPr>
              <w:t xml:space="preserve">Serveur Web public (Apache/Nginx)</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8">
            <w:pPr>
              <w:rPr/>
            </w:pPr>
            <w:r w:rsidDel="00000000" w:rsidR="00000000" w:rsidRPr="00000000">
              <w:rPr>
                <w:b w:val="1"/>
                <w:rtl w:val="0"/>
              </w:rPr>
              <w:t xml:space="preserve">DMZ</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9">
            <w:pPr>
              <w:rPr/>
            </w:pPr>
            <w:r w:rsidDel="00000000" w:rsidR="00000000" w:rsidRPr="00000000">
              <w:rPr>
                <w:rtl w:val="0"/>
              </w:rPr>
              <w:t xml:space="preserve">50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A">
            <w:pPr>
              <w:rPr/>
            </w:pPr>
            <w:r w:rsidDel="00000000" w:rsidR="00000000" w:rsidRPr="00000000">
              <w:rPr>
                <w:rtl w:val="0"/>
              </w:rPr>
              <w:t xml:space="preserve">172.31.50.11</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B">
            <w:pPr>
              <w:rPr/>
            </w:pPr>
            <w:r w:rsidDel="00000000" w:rsidR="00000000" w:rsidRPr="00000000">
              <w:rPr>
                <w:rtl w:val="0"/>
              </w:rPr>
              <w:t xml:space="preserve">Réplicat BDD Production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C">
            <w:pPr>
              <w:rPr/>
            </w:pPr>
            <w:r w:rsidDel="00000000" w:rsidR="00000000" w:rsidRPr="00000000">
              <w:rPr>
                <w:b w:val="1"/>
                <w:rtl w:val="0"/>
              </w:rPr>
              <w:t xml:space="preserve">PROD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D">
            <w:pPr>
              <w:rPr/>
            </w:pPr>
            <w:r w:rsidDel="00000000" w:rsidR="00000000" w:rsidRPr="00000000">
              <w:rPr>
                <w:rtl w:val="0"/>
              </w:rPr>
              <w:t xml:space="preserve">40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E">
            <w:pPr>
              <w:rPr/>
            </w:pPr>
            <w:r w:rsidDel="00000000" w:rsidR="00000000" w:rsidRPr="00000000">
              <w:rPr>
                <w:rtl w:val="0"/>
              </w:rPr>
              <w:t xml:space="preserve">172.31.40.10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FF">
            <w:pPr>
              <w:rPr/>
            </w:pPr>
            <w:r w:rsidDel="00000000" w:rsidR="00000000" w:rsidRPr="00000000">
              <w:rPr>
                <w:rtl w:val="0"/>
              </w:rPr>
              <w:t xml:space="preserve">Serveur principal BDD « production »</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0">
            <w:pPr>
              <w:rPr/>
            </w:pPr>
            <w:r w:rsidDel="00000000" w:rsidR="00000000" w:rsidRPr="00000000">
              <w:rPr>
                <w:b w:val="1"/>
                <w:rtl w:val="0"/>
              </w:rPr>
              <w:t xml:space="preserve">WIFI-PERSO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1">
            <w:pPr>
              <w:rPr/>
            </w:pPr>
            <w:r w:rsidDel="00000000" w:rsidR="00000000" w:rsidRPr="00000000">
              <w:rPr>
                <w:rtl w:val="0"/>
              </w:rPr>
              <w:t xml:space="preserve">60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2">
            <w:pPr>
              <w:rPr/>
            </w:pPr>
            <w:r w:rsidDel="00000000" w:rsidR="00000000" w:rsidRPr="00000000">
              <w:rPr>
                <w:rtl w:val="0"/>
              </w:rPr>
              <w:t xml:space="preserve">172.31.60.x DHCP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3">
            <w:pPr>
              <w:rPr/>
            </w:pPr>
            <w:r w:rsidDel="00000000" w:rsidR="00000000" w:rsidRPr="00000000">
              <w:rPr>
                <w:rtl w:val="0"/>
              </w:rPr>
              <w:t xml:space="preserve">Appareils WiFi personnels sécurisés</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4">
            <w:pPr>
              <w:rPr/>
            </w:pPr>
            <w:r w:rsidDel="00000000" w:rsidR="00000000" w:rsidRPr="00000000">
              <w:rPr>
                <w:b w:val="1"/>
                <w:rtl w:val="0"/>
              </w:rPr>
              <w:t xml:space="preserve">WIFI-GUEST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5">
            <w:pPr>
              <w:rPr/>
            </w:pPr>
            <w:r w:rsidDel="00000000" w:rsidR="00000000" w:rsidRPr="00000000">
              <w:rPr>
                <w:rtl w:val="0"/>
              </w:rPr>
              <w:t xml:space="preserve">70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6">
            <w:pPr>
              <w:rPr/>
            </w:pPr>
            <w:r w:rsidDel="00000000" w:rsidR="00000000" w:rsidRPr="00000000">
              <w:rPr>
                <w:rtl w:val="0"/>
              </w:rPr>
              <w:t xml:space="preserve">172.31.70.x DHCP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7">
            <w:pPr>
              <w:rPr/>
            </w:pPr>
            <w:r w:rsidDel="00000000" w:rsidR="00000000" w:rsidRPr="00000000">
              <w:rPr>
                <w:rtl w:val="0"/>
              </w:rPr>
              <w:t xml:space="preserve">Appareils WiFi invités (accès Internet restreint)</w:t>
            </w:r>
          </w:p>
        </w:tc>
      </w:tr>
    </w:tbl>
    <w:p w:rsidR="00000000" w:rsidDel="00000000" w:rsidP="00000000" w:rsidRDefault="00000000" w:rsidRPr="00000000" w14:paraId="00000108">
      <w:pPr>
        <w:pStyle w:val="Heading3"/>
        <w:keepNext w:val="0"/>
        <w:keepLines w:val="0"/>
        <w:rPr/>
      </w:pPr>
      <w:bookmarkStart w:colFirst="0" w:colLast="0" w:name="_tupdv82ygx1m" w:id="24"/>
      <w:bookmarkEnd w:id="24"/>
      <w:r w:rsidDel="00000000" w:rsidR="00000000" w:rsidRPr="00000000">
        <w:rPr>
          <w:rtl w:val="0"/>
        </w:rPr>
        <w:t xml:space="preserve">3.2. Services Installés à la Succursale</w:t>
      </w:r>
    </w:p>
    <w:p w:rsidR="00000000" w:rsidDel="00000000" w:rsidP="00000000" w:rsidRDefault="00000000" w:rsidRPr="00000000" w14:paraId="00000109">
      <w:pPr>
        <w:spacing w:after="240" w:before="240" w:lineRule="auto"/>
        <w:rPr/>
      </w:pPr>
      <w:r w:rsidDel="00000000" w:rsidR="00000000" w:rsidRPr="00000000">
        <w:rPr>
          <w:rtl w:val="0"/>
        </w:rPr>
        <w:t xml:space="preserve">La succursale intègre des services adaptés à la continuité de l’activité et à la gestion locale du réseau :</w:t>
      </w:r>
    </w:p>
    <w:tbl>
      <w:tblPr>
        <w:tblStyle w:val="Table5"/>
        <w:tblW w:w="894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00"/>
        <w:gridCol w:w="905"/>
        <w:gridCol w:w="2075"/>
        <w:gridCol w:w="4265"/>
        <w:tblGridChange w:id="0">
          <w:tblGrid>
            <w:gridCol w:w="1700"/>
            <w:gridCol w:w="905"/>
            <w:gridCol w:w="2075"/>
            <w:gridCol w:w="4265"/>
          </w:tblGrid>
        </w:tblGridChange>
      </w:tblGrid>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A">
            <w:pPr>
              <w:jc w:val="center"/>
              <w:rPr/>
            </w:pPr>
            <w:r w:rsidDel="00000000" w:rsidR="00000000" w:rsidRPr="00000000">
              <w:rPr>
                <w:b w:val="1"/>
                <w:rtl w:val="0"/>
              </w:rPr>
              <w:t xml:space="preserve">Réseau</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B">
            <w:pPr>
              <w:jc w:val="center"/>
              <w:rPr/>
            </w:pPr>
            <w:r w:rsidDel="00000000" w:rsidR="00000000" w:rsidRPr="00000000">
              <w:rPr>
                <w:b w:val="1"/>
                <w:rtl w:val="0"/>
              </w:rPr>
              <w:t xml:space="preserve">VLAN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C">
            <w:pPr>
              <w:jc w:val="center"/>
              <w:rPr/>
            </w:pPr>
            <w:r w:rsidDel="00000000" w:rsidR="00000000" w:rsidRPr="00000000">
              <w:rPr>
                <w:b w:val="1"/>
                <w:rtl w:val="0"/>
              </w:rPr>
              <w:t xml:space="preserve">Adresse IP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D">
            <w:pPr>
              <w:jc w:val="center"/>
              <w:rPr/>
            </w:pPr>
            <w:r w:rsidDel="00000000" w:rsidR="00000000" w:rsidRPr="00000000">
              <w:rPr>
                <w:b w:val="1"/>
                <w:rtl w:val="0"/>
              </w:rPr>
              <w:t xml:space="preserve">Service</w:t>
            </w:r>
            <w:r w:rsidDel="00000000" w:rsidR="00000000" w:rsidRPr="00000000">
              <w:rPr>
                <w:rtl w:val="0"/>
              </w:rPr>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E">
            <w:pPr>
              <w:rPr/>
            </w:pPr>
            <w:r w:rsidDel="00000000" w:rsidR="00000000" w:rsidRPr="00000000">
              <w:rPr>
                <w:b w:val="1"/>
                <w:rtl w:val="0"/>
              </w:rPr>
              <w:t xml:space="preserve">ADMIN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0F">
            <w:pPr>
              <w:rPr/>
            </w:pPr>
            <w:r w:rsidDel="00000000" w:rsidR="00000000" w:rsidRPr="00000000">
              <w:rPr>
                <w:rtl w:val="0"/>
              </w:rPr>
              <w:t xml:space="preserve">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0">
            <w:pPr>
              <w:rPr/>
            </w:pPr>
            <w:r w:rsidDel="00000000" w:rsidR="00000000" w:rsidRPr="00000000">
              <w:rPr>
                <w:rtl w:val="0"/>
              </w:rPr>
              <w:t xml:space="preserve">172.32.10.10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1">
            <w:pPr>
              <w:rPr/>
            </w:pPr>
            <w:r w:rsidDel="00000000" w:rsidR="00000000" w:rsidRPr="00000000">
              <w:rPr>
                <w:rtl w:val="0"/>
              </w:rPr>
              <w:t xml:space="preserve">Réplicat DNS (du siège) / DHCP</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2">
            <w:pPr>
              <w:rPr/>
            </w:pPr>
            <w:r w:rsidDel="00000000" w:rsidR="00000000" w:rsidRPr="00000000">
              <w:rPr>
                <w:b w:val="1"/>
                <w:rtl w:val="0"/>
              </w:rPr>
              <w:t xml:space="preserve">PROD</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3">
            <w:pPr>
              <w:rPr/>
            </w:pPr>
            <w:r w:rsidDel="00000000" w:rsidR="00000000" w:rsidRPr="00000000">
              <w:rPr>
                <w:rtl w:val="0"/>
              </w:rPr>
              <w:t xml:space="preserve">40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4">
            <w:pPr>
              <w:rPr/>
            </w:pPr>
            <w:r w:rsidDel="00000000" w:rsidR="00000000" w:rsidRPr="00000000">
              <w:rPr>
                <w:rtl w:val="0"/>
              </w:rPr>
              <w:t xml:space="preserve">172.32.40.10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5">
            <w:pPr>
              <w:rPr/>
            </w:pPr>
            <w:r w:rsidDel="00000000" w:rsidR="00000000" w:rsidRPr="00000000">
              <w:rPr>
                <w:rtl w:val="0"/>
              </w:rPr>
              <w:t xml:space="preserve">Appareils connectés au hall de production</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6">
            <w:pPr>
              <w:rPr/>
            </w:pPr>
            <w:r w:rsidDel="00000000" w:rsidR="00000000" w:rsidRPr="00000000">
              <w:rPr>
                <w:b w:val="1"/>
                <w:rtl w:val="0"/>
              </w:rPr>
              <w:t xml:space="preserve">WIFI-PERSO</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7">
            <w:pPr>
              <w:rPr/>
            </w:pPr>
            <w:r w:rsidDel="00000000" w:rsidR="00000000" w:rsidRPr="00000000">
              <w:rPr>
                <w:rtl w:val="0"/>
              </w:rPr>
              <w:t xml:space="preserve">60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8">
            <w:pPr>
              <w:rPr/>
            </w:pPr>
            <w:r w:rsidDel="00000000" w:rsidR="00000000" w:rsidRPr="00000000">
              <w:rPr>
                <w:rtl w:val="0"/>
              </w:rPr>
              <w:t xml:space="preserve">172.32.60.x DHCP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9">
            <w:pPr>
              <w:rPr/>
            </w:pPr>
            <w:r w:rsidDel="00000000" w:rsidR="00000000" w:rsidRPr="00000000">
              <w:rPr>
                <w:rtl w:val="0"/>
              </w:rPr>
              <w:t xml:space="preserve">WiFi personnel sécurisé</w:t>
            </w:r>
          </w:p>
        </w:tc>
      </w:tr>
      <w:tr>
        <w:trPr>
          <w:cantSplit w:val="0"/>
          <w:trHeight w:val="515" w:hRule="atLeast"/>
          <w:tblHeader w:val="0"/>
        </w:trPr>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A">
            <w:pPr>
              <w:rPr/>
            </w:pPr>
            <w:r w:rsidDel="00000000" w:rsidR="00000000" w:rsidRPr="00000000">
              <w:rPr>
                <w:b w:val="1"/>
                <w:rtl w:val="0"/>
              </w:rPr>
              <w:t xml:space="preserve">WIFI-GUEST</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B">
            <w:pPr>
              <w:rPr/>
            </w:pPr>
            <w:r w:rsidDel="00000000" w:rsidR="00000000" w:rsidRPr="00000000">
              <w:rPr>
                <w:rtl w:val="0"/>
              </w:rPr>
              <w:t xml:space="preserve">70</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C">
            <w:pPr>
              <w:rPr/>
            </w:pPr>
            <w:r w:rsidDel="00000000" w:rsidR="00000000" w:rsidRPr="00000000">
              <w:rPr>
                <w:rtl w:val="0"/>
              </w:rPr>
              <w:t xml:space="preserve">172.32.70.x DHCP</w:t>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1D">
            <w:pPr>
              <w:rPr/>
            </w:pPr>
            <w:r w:rsidDel="00000000" w:rsidR="00000000" w:rsidRPr="00000000">
              <w:rPr>
                <w:rtl w:val="0"/>
              </w:rPr>
              <w:t xml:space="preserve">WiFi invité (accès Internet restreint)</w:t>
            </w:r>
          </w:p>
        </w:tc>
      </w:tr>
    </w:tbl>
    <w:p w:rsidR="00000000" w:rsidDel="00000000" w:rsidP="00000000" w:rsidRDefault="00000000" w:rsidRPr="00000000" w14:paraId="0000011E">
      <w:pPr>
        <w:spacing w:after="240" w:before="240" w:lineRule="auto"/>
        <w:rPr/>
      </w:pPr>
      <w:r w:rsidDel="00000000" w:rsidR="00000000" w:rsidRPr="00000000">
        <w:rPr>
          <w:rtl w:val="0"/>
        </w:rPr>
      </w:r>
    </w:p>
    <w:p w:rsidR="00000000" w:rsidDel="00000000" w:rsidP="00000000" w:rsidRDefault="00000000" w:rsidRPr="00000000" w14:paraId="0000011F">
      <w:pPr>
        <w:pStyle w:val="Heading2"/>
        <w:keepNext w:val="0"/>
        <w:keepLines w:val="0"/>
        <w:rPr/>
      </w:pPr>
      <w:bookmarkStart w:colFirst="0" w:colLast="0" w:name="_dckch6996hv6" w:id="25"/>
      <w:bookmarkEnd w:id="25"/>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2"/>
        <w:keepNext w:val="0"/>
        <w:keepLines w:val="0"/>
        <w:rPr/>
      </w:pPr>
      <w:bookmarkStart w:colFirst="0" w:colLast="0" w:name="_qw0in6oxw3nh" w:id="26"/>
      <w:bookmarkEnd w:id="26"/>
      <w:r w:rsidDel="00000000" w:rsidR="00000000" w:rsidRPr="00000000">
        <w:rPr>
          <w:rtl w:val="0"/>
        </w:rPr>
        <w:t xml:space="preserve">4. Détails de la Configuration Réseau des Équipements</w:t>
      </w:r>
    </w:p>
    <w:p w:rsidR="00000000" w:rsidDel="00000000" w:rsidP="00000000" w:rsidRDefault="00000000" w:rsidRPr="00000000" w14:paraId="00000121">
      <w:pPr>
        <w:spacing w:after="240" w:before="240" w:lineRule="auto"/>
        <w:rPr>
          <w:b w:val="1"/>
        </w:rPr>
      </w:pPr>
      <w:r w:rsidDel="00000000" w:rsidR="00000000" w:rsidRPr="00000000">
        <w:rPr>
          <w:rtl w:val="0"/>
        </w:rPr>
        <w:t xml:space="preserve">Dans cette section, nous décrivons les principaux éléments et choix de configuration appliqués aux routeurs et commutateurs, en expliquant le rôle et les objectifs de chaque bloc de configuration.</w:t>
        <w:br w:type="textWrapping"/>
      </w:r>
      <w:r w:rsidDel="00000000" w:rsidR="00000000" w:rsidRPr="00000000">
        <w:rPr>
          <w:b w:val="1"/>
          <w:rtl w:val="0"/>
        </w:rPr>
        <w:t xml:space="preserve">(Pour des raisons de concision, les configurations détaillées sont consultables en annexe.)</w:t>
      </w:r>
    </w:p>
    <w:p w:rsidR="00000000" w:rsidDel="00000000" w:rsidP="00000000" w:rsidRDefault="00000000" w:rsidRPr="00000000" w14:paraId="00000122">
      <w:pPr>
        <w:pStyle w:val="Heading3"/>
        <w:keepNext w:val="0"/>
        <w:keepLines w:val="0"/>
        <w:rPr/>
      </w:pPr>
      <w:bookmarkStart w:colFirst="0" w:colLast="0" w:name="_z3ntx5trfkl3" w:id="27"/>
      <w:bookmarkEnd w:id="27"/>
      <w:r w:rsidDel="00000000" w:rsidR="00000000" w:rsidRPr="00000000">
        <w:rPr>
          <w:rtl w:val="0"/>
        </w:rPr>
        <w:t xml:space="preserve">4.1. Configuration des Routeurs (R1 et R2)</w:t>
      </w:r>
    </w:p>
    <w:p w:rsidR="00000000" w:rsidDel="00000000" w:rsidP="00000000" w:rsidRDefault="00000000" w:rsidRPr="00000000" w14:paraId="00000123">
      <w:pPr>
        <w:pStyle w:val="Heading4"/>
        <w:keepNext w:val="0"/>
        <w:keepLines w:val="0"/>
        <w:spacing w:after="40" w:before="240" w:lineRule="auto"/>
        <w:rPr>
          <w:b w:val="1"/>
          <w:color w:val="000000"/>
          <w:sz w:val="22"/>
          <w:szCs w:val="22"/>
        </w:rPr>
      </w:pPr>
      <w:bookmarkStart w:colFirst="0" w:colLast="0" w:name="_rfcnrsoercnn" w:id="28"/>
      <w:bookmarkEnd w:id="28"/>
      <w:r w:rsidDel="00000000" w:rsidR="00000000" w:rsidRPr="00000000">
        <w:rPr>
          <w:b w:val="1"/>
          <w:color w:val="000000"/>
          <w:sz w:val="22"/>
          <w:szCs w:val="22"/>
          <w:rtl w:val="0"/>
        </w:rPr>
        <w:t xml:space="preserve">a) Activation des Licences et des Fonctionnalités de Sécurité</w:t>
      </w:r>
    </w:p>
    <w:p w:rsidR="00000000" w:rsidDel="00000000" w:rsidP="00000000" w:rsidRDefault="00000000" w:rsidRPr="00000000" w14:paraId="00000124">
      <w:pPr>
        <w:spacing w:after="240" w:before="240" w:lineRule="auto"/>
        <w:rPr>
          <w:rFonts w:ascii="Roboto Mono" w:cs="Roboto Mono" w:eastAsia="Roboto Mono" w:hAnsi="Roboto Mono"/>
          <w:color w:val="188038"/>
        </w:rPr>
      </w:pPr>
      <w:r w:rsidDel="00000000" w:rsidR="00000000" w:rsidRPr="00000000">
        <w:rPr>
          <w:b w:val="1"/>
          <w:rtl w:val="0"/>
        </w:rPr>
        <w:t xml:space="preserve">Licence de sécurité</w:t>
      </w:r>
      <w:r w:rsidDel="00000000" w:rsidR="00000000" w:rsidRPr="00000000">
        <w:rPr>
          <w:rtl w:val="0"/>
        </w:rPr>
        <w:t xml:space="preserve"> :</w:t>
        <w:br w:type="textWrapping"/>
        <w:t xml:space="preserve">Pour garantir l’utilisation des fonctionnalités avancées (notamment les options liées à la sécurité et au chiffrement), la licence de sécurité est activée sur les équipements via la commande :</w:t>
        <w:br w:type="textWrapping"/>
        <w:br w:type="textWrapping"/>
      </w:r>
      <w:r w:rsidDel="00000000" w:rsidR="00000000" w:rsidRPr="00000000">
        <w:rPr>
          <w:rFonts w:ascii="Roboto Mono" w:cs="Roboto Mono" w:eastAsia="Roboto Mono" w:hAnsi="Roboto Mono"/>
          <w:color w:val="188038"/>
          <w:rtl w:val="0"/>
        </w:rPr>
        <w:t xml:space="preserve">license boot module c2900 technology-package securityk9</w:t>
      </w:r>
    </w:p>
    <w:p w:rsidR="00000000" w:rsidDel="00000000" w:rsidP="00000000" w:rsidRDefault="00000000" w:rsidRPr="00000000" w14:paraId="00000125">
      <w:pPr>
        <w:numPr>
          <w:ilvl w:val="0"/>
          <w:numId w:val="1"/>
        </w:numPr>
        <w:spacing w:after="240" w:before="240" w:lineRule="auto"/>
        <w:ind w:left="720" w:hanging="360"/>
      </w:pPr>
      <w:r w:rsidDel="00000000" w:rsidR="00000000" w:rsidRPr="00000000">
        <w:rPr>
          <w:rtl w:val="0"/>
        </w:rPr>
        <w:t xml:space="preserve">Cette étape préliminaire assure que le routeur puisse utiliser les protocoles IPSec et autres fonctionnalités de sécurisation du trafic.</w:t>
      </w:r>
    </w:p>
    <w:p w:rsidR="00000000" w:rsidDel="00000000" w:rsidP="00000000" w:rsidRDefault="00000000" w:rsidRPr="00000000" w14:paraId="00000126">
      <w:pPr>
        <w:pStyle w:val="Heading4"/>
        <w:keepNext w:val="0"/>
        <w:keepLines w:val="0"/>
        <w:spacing w:after="40" w:before="240" w:lineRule="auto"/>
        <w:rPr>
          <w:b w:val="1"/>
          <w:color w:val="000000"/>
          <w:sz w:val="22"/>
          <w:szCs w:val="22"/>
        </w:rPr>
      </w:pPr>
      <w:bookmarkStart w:colFirst="0" w:colLast="0" w:name="_y3asxr7q0d9j" w:id="29"/>
      <w:bookmarkEnd w:id="29"/>
      <w:r w:rsidDel="00000000" w:rsidR="00000000" w:rsidRPr="00000000">
        <w:rPr>
          <w:b w:val="1"/>
          <w:color w:val="000000"/>
          <w:sz w:val="22"/>
          <w:szCs w:val="22"/>
          <w:rtl w:val="0"/>
        </w:rPr>
        <w:t xml:space="preserve">b) Routage Dynamique et OSPF</w:t>
      </w:r>
    </w:p>
    <w:p w:rsidR="00000000" w:rsidDel="00000000" w:rsidP="00000000" w:rsidRDefault="00000000" w:rsidRPr="00000000" w14:paraId="00000127">
      <w:pPr>
        <w:numPr>
          <w:ilvl w:val="0"/>
          <w:numId w:val="14"/>
        </w:numPr>
        <w:spacing w:after="0" w:afterAutospacing="0" w:before="240" w:lineRule="auto"/>
        <w:ind w:left="720" w:hanging="360"/>
      </w:pPr>
      <w:r w:rsidDel="00000000" w:rsidR="00000000" w:rsidRPr="00000000">
        <w:rPr>
          <w:b w:val="1"/>
          <w:rtl w:val="0"/>
        </w:rPr>
        <w:t xml:space="preserve">Mise en place d’OSPF</w:t>
      </w:r>
      <w:r w:rsidDel="00000000" w:rsidR="00000000" w:rsidRPr="00000000">
        <w:rPr>
          <w:rtl w:val="0"/>
        </w:rPr>
        <w:t xml:space="preserve"> :</w:t>
        <w:br w:type="textWrapping"/>
        <w:t xml:space="preserve">Les routeurs (R1 au Siège et R2 à la Succursale) sont configurés pour échanger leurs routes via le protocole OSPF.</w:t>
      </w:r>
    </w:p>
    <w:p w:rsidR="00000000" w:rsidDel="00000000" w:rsidP="00000000" w:rsidRDefault="00000000" w:rsidRPr="00000000" w14:paraId="00000128">
      <w:pPr>
        <w:numPr>
          <w:ilvl w:val="1"/>
          <w:numId w:val="14"/>
        </w:numPr>
        <w:spacing w:after="0" w:afterAutospacing="0" w:before="0" w:beforeAutospacing="0" w:lineRule="auto"/>
        <w:ind w:left="1440" w:hanging="360"/>
      </w:pPr>
      <w:r w:rsidDel="00000000" w:rsidR="00000000" w:rsidRPr="00000000">
        <w:rPr>
          <w:rtl w:val="0"/>
        </w:rPr>
        <w:t xml:space="preserve">Les réseaux internes (adressages 172.x.x.x, 10.x.x.x et le sous-réseau GRE 192.168.1.0/30) sont annoncés en OSPF afin de garantir une mise à jour dynamique des routes entre les deux sites.</w:t>
      </w:r>
    </w:p>
    <w:p w:rsidR="00000000" w:rsidDel="00000000" w:rsidP="00000000" w:rsidRDefault="00000000" w:rsidRPr="00000000" w14:paraId="00000129">
      <w:pPr>
        <w:numPr>
          <w:ilvl w:val="1"/>
          <w:numId w:val="14"/>
        </w:numPr>
        <w:spacing w:after="240" w:before="0" w:beforeAutospacing="0" w:lineRule="auto"/>
        <w:ind w:left="1440" w:hanging="360"/>
      </w:pPr>
      <w:r w:rsidDel="00000000" w:rsidR="00000000" w:rsidRPr="00000000">
        <w:rPr>
          <w:b w:val="1"/>
          <w:rtl w:val="0"/>
        </w:rPr>
        <w:t xml:space="preserve">Log des changements d’adjacence</w:t>
      </w:r>
      <w:r w:rsidDel="00000000" w:rsidR="00000000" w:rsidRPr="00000000">
        <w:rPr>
          <w:rtl w:val="0"/>
        </w:rPr>
        <w:t xml:space="preserve"> est activé pour faciliter le suivi et le dépannage.</w:t>
      </w:r>
    </w:p>
    <w:p w:rsidR="00000000" w:rsidDel="00000000" w:rsidP="00000000" w:rsidRDefault="00000000" w:rsidRPr="00000000" w14:paraId="0000012A">
      <w:pPr>
        <w:pStyle w:val="Heading4"/>
        <w:keepNext w:val="0"/>
        <w:keepLines w:val="0"/>
        <w:spacing w:after="40" w:before="240" w:lineRule="auto"/>
        <w:rPr>
          <w:b w:val="1"/>
          <w:color w:val="000000"/>
          <w:sz w:val="22"/>
          <w:szCs w:val="22"/>
        </w:rPr>
      </w:pPr>
      <w:bookmarkStart w:colFirst="0" w:colLast="0" w:name="_j4yv97u2faqp" w:id="30"/>
      <w:bookmarkEnd w:id="30"/>
      <w:r w:rsidDel="00000000" w:rsidR="00000000" w:rsidRPr="00000000">
        <w:rPr>
          <w:b w:val="1"/>
          <w:color w:val="000000"/>
          <w:sz w:val="22"/>
          <w:szCs w:val="22"/>
          <w:rtl w:val="0"/>
        </w:rPr>
        <w:t xml:space="preserve">c) Interfaces LAN et WAN</w:t>
      </w:r>
    </w:p>
    <w:p w:rsidR="00000000" w:rsidDel="00000000" w:rsidP="00000000" w:rsidRDefault="00000000" w:rsidRPr="00000000" w14:paraId="0000012B">
      <w:pPr>
        <w:numPr>
          <w:ilvl w:val="0"/>
          <w:numId w:val="6"/>
        </w:numPr>
        <w:spacing w:after="0" w:afterAutospacing="0" w:before="240" w:lineRule="auto"/>
        <w:ind w:left="720" w:hanging="360"/>
      </w:pPr>
      <w:r w:rsidDel="00000000" w:rsidR="00000000" w:rsidRPr="00000000">
        <w:rPr>
          <w:b w:val="1"/>
          <w:rtl w:val="0"/>
        </w:rPr>
        <w:t xml:space="preserve">Interfaces internes (LAN)</w:t>
      </w:r>
      <w:r w:rsidDel="00000000" w:rsidR="00000000" w:rsidRPr="00000000">
        <w:rPr>
          <w:rtl w:val="0"/>
        </w:rPr>
        <w:t xml:space="preserve"> :</w:t>
        <w:br w:type="textWrapping"/>
        <w:t xml:space="preserve">Sur le routeur du siège (R1), deux interfaces LAN (GigabitEthernet0/0 et 0/1) sont configurées avec les adresses IP respectives pour les réseaux « LAN-CORE-1 » et « LAN-CORE-2 ».</w:t>
        <w:br w:type="textWrapping"/>
        <w:t xml:space="preserve">Ces interfaces incluent la désignation "ip nat inside" pour indiquer que ce trafic sera sujet au NAT.</w:t>
      </w:r>
    </w:p>
    <w:p w:rsidR="00000000" w:rsidDel="00000000" w:rsidP="00000000" w:rsidRDefault="00000000" w:rsidRPr="00000000" w14:paraId="0000012C">
      <w:pPr>
        <w:numPr>
          <w:ilvl w:val="0"/>
          <w:numId w:val="6"/>
        </w:numPr>
        <w:spacing w:after="240" w:before="0" w:beforeAutospacing="0" w:lineRule="auto"/>
        <w:ind w:left="720" w:hanging="360"/>
      </w:pPr>
      <w:r w:rsidDel="00000000" w:rsidR="00000000" w:rsidRPr="00000000">
        <w:rPr>
          <w:b w:val="1"/>
          <w:rtl w:val="0"/>
        </w:rPr>
        <w:t xml:space="preserve">Interface WAN</w:t>
      </w:r>
      <w:r w:rsidDel="00000000" w:rsidR="00000000" w:rsidRPr="00000000">
        <w:rPr>
          <w:rtl w:val="0"/>
        </w:rPr>
        <w:t xml:space="preserve"> :</w:t>
        <w:br w:type="textWrapping"/>
        <w:t xml:space="preserve">L’interface connectée à Internet (GigabitEthernet0/2) reçoit une adresse IP publique (ou semi-publique dans notre simulation) et est marquée comme "ip nat outside".</w:t>
        <w:br w:type="textWrapping"/>
        <w:t xml:space="preserve">Cette interface est également associée à une carte crypto pour protéger les tunnels GRE par IPSec.</w:t>
      </w:r>
    </w:p>
    <w:p w:rsidR="00000000" w:rsidDel="00000000" w:rsidP="00000000" w:rsidRDefault="00000000" w:rsidRPr="00000000" w14:paraId="0000012D">
      <w:pPr>
        <w:pStyle w:val="Heading4"/>
        <w:keepNext w:val="0"/>
        <w:keepLines w:val="0"/>
        <w:spacing w:after="40" w:before="240" w:lineRule="auto"/>
        <w:rPr>
          <w:b w:val="1"/>
          <w:color w:val="000000"/>
          <w:sz w:val="22"/>
          <w:szCs w:val="22"/>
        </w:rPr>
      </w:pPr>
      <w:bookmarkStart w:colFirst="0" w:colLast="0" w:name="_cv53lnsid8az" w:id="31"/>
      <w:bookmarkEnd w:id="31"/>
      <w:r w:rsidDel="00000000" w:rsidR="00000000" w:rsidRPr="00000000">
        <w:rPr>
          <w:b w:val="1"/>
          <w:color w:val="000000"/>
          <w:sz w:val="22"/>
          <w:szCs w:val="22"/>
          <w:rtl w:val="0"/>
        </w:rPr>
        <w:t xml:space="preserve">d) Tunnel GRE sur IPsec</w:t>
      </w:r>
    </w:p>
    <w:p w:rsidR="00000000" w:rsidDel="00000000" w:rsidP="00000000" w:rsidRDefault="00000000" w:rsidRPr="00000000" w14:paraId="0000012E">
      <w:pPr>
        <w:numPr>
          <w:ilvl w:val="0"/>
          <w:numId w:val="9"/>
        </w:numPr>
        <w:spacing w:after="0" w:afterAutospacing="0" w:before="240" w:lineRule="auto"/>
        <w:ind w:left="720" w:hanging="360"/>
      </w:pPr>
      <w:r w:rsidDel="00000000" w:rsidR="00000000" w:rsidRPr="00000000">
        <w:rPr>
          <w:b w:val="1"/>
          <w:rtl w:val="0"/>
        </w:rPr>
        <w:t xml:space="preserve">Tunnel GRE</w:t>
      </w:r>
      <w:r w:rsidDel="00000000" w:rsidR="00000000" w:rsidRPr="00000000">
        <w:rPr>
          <w:rtl w:val="0"/>
        </w:rPr>
        <w:t xml:space="preserve"> :</w:t>
        <w:br w:type="textWrapping"/>
        <w:t xml:space="preserve">Un tunnel GRE (interface Tunnel0) est mis en place entre R1 et R2 pour assurer une connectivité sécurisée entre les deux sites.</w:t>
      </w:r>
    </w:p>
    <w:p w:rsidR="00000000" w:rsidDel="00000000" w:rsidP="00000000" w:rsidRDefault="00000000" w:rsidRPr="00000000" w14:paraId="0000012F">
      <w:pPr>
        <w:numPr>
          <w:ilvl w:val="1"/>
          <w:numId w:val="9"/>
        </w:numPr>
        <w:spacing w:after="0" w:afterAutospacing="0" w:before="0" w:beforeAutospacing="0" w:lineRule="auto"/>
        <w:ind w:left="1440" w:hanging="360"/>
      </w:pPr>
      <w:r w:rsidDel="00000000" w:rsidR="00000000" w:rsidRPr="00000000">
        <w:rPr>
          <w:rtl w:val="0"/>
        </w:rPr>
        <w:t xml:space="preserve">L’interface Tunnel0 est configurée avec une adresse IP dans le sous-réseau 192.168.1.0/30.</w:t>
      </w:r>
    </w:p>
    <w:p w:rsidR="00000000" w:rsidDel="00000000" w:rsidP="00000000" w:rsidRDefault="00000000" w:rsidRPr="00000000" w14:paraId="00000130">
      <w:pPr>
        <w:numPr>
          <w:ilvl w:val="1"/>
          <w:numId w:val="9"/>
        </w:numPr>
        <w:spacing w:after="0" w:afterAutospacing="0" w:before="0" w:beforeAutospacing="0" w:lineRule="auto"/>
        <w:ind w:left="1440" w:hanging="360"/>
      </w:pPr>
      <w:r w:rsidDel="00000000" w:rsidR="00000000" w:rsidRPr="00000000">
        <w:rPr>
          <w:rtl w:val="0"/>
        </w:rPr>
        <w:t xml:space="preserve">La source et la destination du tunnel sont spécifiées pour pointer respectivement sur les interfaces WAN des deux routeurs.</w:t>
      </w:r>
    </w:p>
    <w:p w:rsidR="00000000" w:rsidDel="00000000" w:rsidP="00000000" w:rsidRDefault="00000000" w:rsidRPr="00000000" w14:paraId="00000131">
      <w:pPr>
        <w:numPr>
          <w:ilvl w:val="0"/>
          <w:numId w:val="9"/>
        </w:numPr>
        <w:spacing w:after="0" w:afterAutospacing="0" w:before="0" w:beforeAutospacing="0" w:lineRule="auto"/>
        <w:ind w:left="720" w:hanging="360"/>
      </w:pPr>
      <w:r w:rsidDel="00000000" w:rsidR="00000000" w:rsidRPr="00000000">
        <w:rPr>
          <w:b w:val="1"/>
          <w:rtl w:val="0"/>
        </w:rPr>
        <w:t xml:space="preserve">Sécurisation du Tunnel avec IPSec</w:t>
      </w:r>
      <w:r w:rsidDel="00000000" w:rsidR="00000000" w:rsidRPr="00000000">
        <w:rPr>
          <w:rtl w:val="0"/>
        </w:rPr>
        <w:t xml:space="preserve"> :</w:t>
      </w:r>
    </w:p>
    <w:p w:rsidR="00000000" w:rsidDel="00000000" w:rsidP="00000000" w:rsidRDefault="00000000" w:rsidRPr="00000000" w14:paraId="00000132">
      <w:pPr>
        <w:numPr>
          <w:ilvl w:val="1"/>
          <w:numId w:val="9"/>
        </w:numPr>
        <w:spacing w:after="0" w:afterAutospacing="0" w:before="0" w:beforeAutospacing="0" w:lineRule="auto"/>
        <w:ind w:left="1440" w:hanging="360"/>
      </w:pPr>
      <w:r w:rsidDel="00000000" w:rsidR="00000000" w:rsidRPr="00000000">
        <w:rPr>
          <w:rtl w:val="0"/>
        </w:rPr>
        <w:t xml:space="preserve">Un profil IPSec est défini (via des politiques ISAKMP et des transform-sets) afin de chiffrer le trafic GRE.</w:t>
      </w:r>
    </w:p>
    <w:p w:rsidR="00000000" w:rsidDel="00000000" w:rsidP="00000000" w:rsidRDefault="00000000" w:rsidRPr="00000000" w14:paraId="00000133">
      <w:pPr>
        <w:numPr>
          <w:ilvl w:val="1"/>
          <w:numId w:val="9"/>
        </w:numPr>
        <w:spacing w:after="240" w:before="0" w:beforeAutospacing="0" w:lineRule="auto"/>
        <w:ind w:left="1440" w:hanging="360"/>
      </w:pPr>
      <w:r w:rsidDel="00000000" w:rsidR="00000000" w:rsidRPr="00000000">
        <w:rPr>
          <w:rtl w:val="0"/>
        </w:rPr>
        <w:t xml:space="preserve">Une ACL identifie le trafic GRE à protéger, et une crypto-map est appliquée sur l’interface WAN pour assurer que le tunnel bénéficie du chiffrement.</w:t>
      </w:r>
    </w:p>
    <w:p w:rsidR="00000000" w:rsidDel="00000000" w:rsidP="00000000" w:rsidRDefault="00000000" w:rsidRPr="00000000" w14:paraId="00000134">
      <w:pPr>
        <w:pStyle w:val="Heading4"/>
        <w:keepNext w:val="0"/>
        <w:keepLines w:val="0"/>
        <w:spacing w:after="40" w:before="240" w:lineRule="auto"/>
        <w:rPr>
          <w:b w:val="1"/>
          <w:color w:val="000000"/>
          <w:sz w:val="22"/>
          <w:szCs w:val="22"/>
        </w:rPr>
      </w:pPr>
      <w:bookmarkStart w:colFirst="0" w:colLast="0" w:name="_rhpglmcq1vlp" w:id="32"/>
      <w:bookmarkEnd w:id="32"/>
      <w:r w:rsidDel="00000000" w:rsidR="00000000" w:rsidRPr="00000000">
        <w:rPr>
          <w:b w:val="1"/>
          <w:color w:val="000000"/>
          <w:sz w:val="22"/>
          <w:szCs w:val="22"/>
          <w:rtl w:val="0"/>
        </w:rPr>
        <w:t xml:space="preserve">e) Configuration NAT</w:t>
      </w:r>
    </w:p>
    <w:p w:rsidR="00000000" w:rsidDel="00000000" w:rsidP="00000000" w:rsidRDefault="00000000" w:rsidRPr="00000000" w14:paraId="00000135">
      <w:pPr>
        <w:numPr>
          <w:ilvl w:val="0"/>
          <w:numId w:val="10"/>
        </w:numPr>
        <w:spacing w:after="0" w:afterAutospacing="0" w:before="240" w:lineRule="auto"/>
        <w:ind w:left="720" w:hanging="360"/>
      </w:pPr>
      <w:r w:rsidDel="00000000" w:rsidR="00000000" w:rsidRPr="00000000">
        <w:rPr>
          <w:b w:val="1"/>
          <w:rtl w:val="0"/>
        </w:rPr>
        <w:t xml:space="preserve">NAT Overload (PAT)</w:t>
      </w:r>
      <w:r w:rsidDel="00000000" w:rsidR="00000000" w:rsidRPr="00000000">
        <w:rPr>
          <w:rtl w:val="0"/>
        </w:rPr>
        <w:t xml:space="preserve"> :</w:t>
        <w:br w:type="textWrapping"/>
        <w:t xml:space="preserve">L’adresse de sortie du trafic Internet est traduite grâce au NAT Overload.</w:t>
      </w:r>
    </w:p>
    <w:p w:rsidR="00000000" w:rsidDel="00000000" w:rsidP="00000000" w:rsidRDefault="00000000" w:rsidRPr="00000000" w14:paraId="00000136">
      <w:pPr>
        <w:numPr>
          <w:ilvl w:val="1"/>
          <w:numId w:val="10"/>
        </w:numPr>
        <w:spacing w:after="0" w:afterAutospacing="0" w:before="0" w:beforeAutospacing="0" w:lineRule="auto"/>
        <w:ind w:left="1440" w:hanging="360"/>
      </w:pPr>
      <w:r w:rsidDel="00000000" w:rsidR="00000000" w:rsidRPr="00000000">
        <w:rPr>
          <w:rtl w:val="0"/>
        </w:rPr>
        <w:t xml:space="preserve">Une ACL (liste 101) est utilisée pour exclure le trafic échangé entre les sites privés, garantissant ainsi que seul le trafic Internet (et non le trafic inter-sites) soit traduit.</w:t>
      </w:r>
    </w:p>
    <w:p w:rsidR="00000000" w:rsidDel="00000000" w:rsidP="00000000" w:rsidRDefault="00000000" w:rsidRPr="00000000" w14:paraId="00000137">
      <w:pPr>
        <w:numPr>
          <w:ilvl w:val="1"/>
          <w:numId w:val="10"/>
        </w:numPr>
        <w:spacing w:after="240" w:before="0" w:beforeAutospacing="0" w:lineRule="auto"/>
        <w:ind w:left="1440" w:hanging="360"/>
      </w:pPr>
      <w:r w:rsidDel="00000000" w:rsidR="00000000" w:rsidRPr="00000000">
        <w:rPr>
          <w:rtl w:val="0"/>
        </w:rPr>
        <w:t xml:space="preserve">Le NAT est appliqué sur l’interface WAN pour permettre l’accès à Internet tout en préservant l’adressage interne.</w:t>
      </w:r>
    </w:p>
    <w:p w:rsidR="00000000" w:rsidDel="00000000" w:rsidP="00000000" w:rsidRDefault="00000000" w:rsidRPr="00000000" w14:paraId="00000138">
      <w:pPr>
        <w:pStyle w:val="Heading3"/>
        <w:keepNext w:val="0"/>
        <w:keepLines w:val="0"/>
        <w:rPr/>
      </w:pPr>
      <w:bookmarkStart w:colFirst="0" w:colLast="0" w:name="_14vpchjz5gq0" w:id="33"/>
      <w:bookmarkEnd w:id="33"/>
      <w:r w:rsidDel="00000000" w:rsidR="00000000" w:rsidRPr="00000000">
        <w:rPr>
          <w:rtl w:val="0"/>
        </w:rPr>
        <w:t xml:space="preserve">4.2. Configuration des Commutateurs</w:t>
      </w:r>
    </w:p>
    <w:p w:rsidR="00000000" w:rsidDel="00000000" w:rsidP="00000000" w:rsidRDefault="00000000" w:rsidRPr="00000000" w14:paraId="00000139">
      <w:pPr>
        <w:pStyle w:val="Heading4"/>
        <w:keepNext w:val="0"/>
        <w:keepLines w:val="0"/>
        <w:spacing w:after="40" w:before="240" w:lineRule="auto"/>
        <w:rPr>
          <w:b w:val="1"/>
          <w:color w:val="000000"/>
          <w:sz w:val="22"/>
          <w:szCs w:val="22"/>
        </w:rPr>
      </w:pPr>
      <w:bookmarkStart w:colFirst="0" w:colLast="0" w:name="_lkxm0amqdpz6" w:id="34"/>
      <w:bookmarkEnd w:id="34"/>
      <w:r w:rsidDel="00000000" w:rsidR="00000000" w:rsidRPr="00000000">
        <w:rPr>
          <w:b w:val="1"/>
          <w:color w:val="000000"/>
          <w:sz w:val="22"/>
          <w:szCs w:val="22"/>
          <w:rtl w:val="0"/>
        </w:rPr>
        <w:t xml:space="preserve">a) Commutateur de Niveau 2 (SW-L2 – Succursale)</w:t>
      </w:r>
    </w:p>
    <w:p w:rsidR="00000000" w:rsidDel="00000000" w:rsidP="00000000" w:rsidRDefault="00000000" w:rsidRPr="00000000" w14:paraId="0000013A">
      <w:pPr>
        <w:numPr>
          <w:ilvl w:val="0"/>
          <w:numId w:val="2"/>
        </w:numPr>
        <w:spacing w:after="0" w:afterAutospacing="0" w:before="240" w:lineRule="auto"/>
        <w:ind w:left="720" w:hanging="360"/>
      </w:pPr>
      <w:r w:rsidDel="00000000" w:rsidR="00000000" w:rsidRPr="00000000">
        <w:rPr>
          <w:b w:val="1"/>
          <w:rtl w:val="0"/>
        </w:rPr>
        <w:t xml:space="preserve">Gestion des VLANs et Ports d’Accès</w:t>
      </w:r>
      <w:r w:rsidDel="00000000" w:rsidR="00000000" w:rsidRPr="00000000">
        <w:rPr>
          <w:rtl w:val="0"/>
        </w:rPr>
        <w:t xml:space="preserve"> :</w:t>
      </w:r>
    </w:p>
    <w:p w:rsidR="00000000" w:rsidDel="00000000" w:rsidP="00000000" w:rsidRDefault="00000000" w:rsidRPr="00000000" w14:paraId="0000013B">
      <w:pPr>
        <w:numPr>
          <w:ilvl w:val="1"/>
          <w:numId w:val="2"/>
        </w:numPr>
        <w:spacing w:after="0" w:afterAutospacing="0" w:before="0" w:beforeAutospacing="0" w:lineRule="auto"/>
        <w:ind w:left="1440" w:hanging="360"/>
      </w:pPr>
      <w:r w:rsidDel="00000000" w:rsidR="00000000" w:rsidRPr="00000000">
        <w:rPr>
          <w:rtl w:val="0"/>
        </w:rPr>
        <w:t xml:space="preserve">Les VLANs correspondant aux différents segments (ADMIN, PERSONNEL, VIDÉO, PRODUCTION, DMZ, WIFI_PERSONNEL et WIFI_INVITE) sont créés et nommés.</w:t>
      </w:r>
    </w:p>
    <w:p w:rsidR="00000000" w:rsidDel="00000000" w:rsidP="00000000" w:rsidRDefault="00000000" w:rsidRPr="00000000" w14:paraId="0000013C">
      <w:pPr>
        <w:numPr>
          <w:ilvl w:val="1"/>
          <w:numId w:val="2"/>
        </w:numPr>
        <w:spacing w:after="0" w:afterAutospacing="0" w:before="0" w:beforeAutospacing="0" w:lineRule="auto"/>
        <w:ind w:left="1440" w:hanging="360"/>
      </w:pPr>
      <w:r w:rsidDel="00000000" w:rsidR="00000000" w:rsidRPr="00000000">
        <w:rPr>
          <w:rtl w:val="0"/>
        </w:rPr>
        <w:t xml:space="preserve">Les ports physiques sont configurés en mode accès et assignés aux VLANs respectifs, assurant ainsi la segmentation au niveau L2.</w:t>
      </w:r>
    </w:p>
    <w:p w:rsidR="00000000" w:rsidDel="00000000" w:rsidP="00000000" w:rsidRDefault="00000000" w:rsidRPr="00000000" w14:paraId="0000013D">
      <w:pPr>
        <w:numPr>
          <w:ilvl w:val="0"/>
          <w:numId w:val="2"/>
        </w:numPr>
        <w:spacing w:after="0" w:afterAutospacing="0" w:before="0" w:beforeAutospacing="0" w:lineRule="auto"/>
        <w:ind w:left="720" w:hanging="360"/>
      </w:pPr>
      <w:r w:rsidDel="00000000" w:rsidR="00000000" w:rsidRPr="00000000">
        <w:rPr>
          <w:b w:val="1"/>
          <w:rtl w:val="0"/>
        </w:rPr>
        <w:t xml:space="preserve">Configuration de Trunks</w:t>
      </w:r>
      <w:r w:rsidDel="00000000" w:rsidR="00000000" w:rsidRPr="00000000">
        <w:rPr>
          <w:rtl w:val="0"/>
        </w:rPr>
        <w:t xml:space="preserve"> :</w:t>
      </w:r>
    </w:p>
    <w:p w:rsidR="00000000" w:rsidDel="00000000" w:rsidP="00000000" w:rsidRDefault="00000000" w:rsidRPr="00000000" w14:paraId="0000013E">
      <w:pPr>
        <w:numPr>
          <w:ilvl w:val="1"/>
          <w:numId w:val="2"/>
        </w:numPr>
        <w:spacing w:after="240" w:before="0" w:beforeAutospacing="0" w:lineRule="auto"/>
        <w:ind w:left="1440" w:hanging="360"/>
      </w:pPr>
      <w:r w:rsidDel="00000000" w:rsidR="00000000" w:rsidRPr="00000000">
        <w:rPr>
          <w:rtl w:val="0"/>
        </w:rPr>
        <w:t xml:space="preserve">Deux ports en mode trunk permettent de relier le commutateur SW-L2 aux commutateurs de niveau 3 (SW-L3) pour le transport de l’ensemble des VLANs, garantissant ainsi la continuité du trafic entre les différents segments du réseau.</w:t>
      </w:r>
    </w:p>
    <w:p w:rsidR="00000000" w:rsidDel="00000000" w:rsidP="00000000" w:rsidRDefault="00000000" w:rsidRPr="00000000" w14:paraId="0000013F">
      <w:pPr>
        <w:pStyle w:val="Heading4"/>
        <w:keepNext w:val="0"/>
        <w:keepLines w:val="0"/>
        <w:spacing w:after="40" w:before="240" w:lineRule="auto"/>
        <w:rPr>
          <w:b w:val="1"/>
          <w:color w:val="000000"/>
          <w:sz w:val="22"/>
          <w:szCs w:val="22"/>
        </w:rPr>
      </w:pPr>
      <w:bookmarkStart w:colFirst="0" w:colLast="0" w:name="_1c3ioi779bi2" w:id="35"/>
      <w:bookmarkEnd w:id="35"/>
      <w:r w:rsidDel="00000000" w:rsidR="00000000" w:rsidRPr="00000000">
        <w:rPr>
          <w:b w:val="1"/>
          <w:color w:val="000000"/>
          <w:sz w:val="22"/>
          <w:szCs w:val="22"/>
          <w:rtl w:val="0"/>
        </w:rPr>
        <w:t xml:space="preserve">b) Commutateurs de Niveau 3 (SW-L3-1 et SW-L3-2 – Site A)</w:t>
      </w:r>
    </w:p>
    <w:p w:rsidR="00000000" w:rsidDel="00000000" w:rsidP="00000000" w:rsidRDefault="00000000" w:rsidRPr="00000000" w14:paraId="00000140">
      <w:pPr>
        <w:numPr>
          <w:ilvl w:val="0"/>
          <w:numId w:val="11"/>
        </w:numPr>
        <w:spacing w:after="0" w:afterAutospacing="0" w:before="240" w:lineRule="auto"/>
        <w:ind w:left="720" w:hanging="360"/>
      </w:pPr>
      <w:r w:rsidDel="00000000" w:rsidR="00000000" w:rsidRPr="00000000">
        <w:rPr>
          <w:b w:val="1"/>
          <w:rtl w:val="0"/>
        </w:rPr>
        <w:t xml:space="preserve">Routage Inter-VLAN</w:t>
      </w:r>
      <w:r w:rsidDel="00000000" w:rsidR="00000000" w:rsidRPr="00000000">
        <w:rPr>
          <w:rtl w:val="0"/>
        </w:rPr>
        <w:t xml:space="preserve"> :</w:t>
      </w:r>
    </w:p>
    <w:p w:rsidR="00000000" w:rsidDel="00000000" w:rsidP="00000000" w:rsidRDefault="00000000" w:rsidRPr="00000000" w14:paraId="00000141">
      <w:pPr>
        <w:numPr>
          <w:ilvl w:val="1"/>
          <w:numId w:val="11"/>
        </w:numPr>
        <w:spacing w:after="0" w:afterAutospacing="0" w:before="0" w:beforeAutospacing="0" w:lineRule="auto"/>
        <w:ind w:left="1440" w:hanging="360"/>
      </w:pPr>
      <w:r w:rsidDel="00000000" w:rsidR="00000000" w:rsidRPr="00000000">
        <w:rPr>
          <w:rtl w:val="0"/>
        </w:rPr>
        <w:t xml:space="preserve">La fonction « ip routing » est activée sur chaque commutateur L3 afin de permettre l’intercommunication entre les VLANs configurés localement.</w:t>
      </w:r>
    </w:p>
    <w:p w:rsidR="00000000" w:rsidDel="00000000" w:rsidP="00000000" w:rsidRDefault="00000000" w:rsidRPr="00000000" w14:paraId="00000142">
      <w:pPr>
        <w:numPr>
          <w:ilvl w:val="1"/>
          <w:numId w:val="11"/>
        </w:numPr>
        <w:spacing w:after="0" w:afterAutospacing="0" w:before="0" w:beforeAutospacing="0" w:lineRule="auto"/>
        <w:ind w:left="1440" w:hanging="360"/>
      </w:pPr>
      <w:r w:rsidDel="00000000" w:rsidR="00000000" w:rsidRPr="00000000">
        <w:rPr>
          <w:rtl w:val="0"/>
        </w:rPr>
        <w:t xml:space="preserve">Pour chaque VLAN, une interface de routage (SVI) est créée. Chaque SVI obtient une adresse IP dans son sous-réseau ainsi qu’une adresse de passerelle virtuelle via HSRP pour assurer la redondance.</w:t>
      </w:r>
    </w:p>
    <w:p w:rsidR="00000000" w:rsidDel="00000000" w:rsidP="00000000" w:rsidRDefault="00000000" w:rsidRPr="00000000" w14:paraId="00000143">
      <w:pPr>
        <w:numPr>
          <w:ilvl w:val="0"/>
          <w:numId w:val="11"/>
        </w:numPr>
        <w:spacing w:after="0" w:afterAutospacing="0" w:before="0" w:beforeAutospacing="0" w:lineRule="auto"/>
        <w:ind w:left="720" w:hanging="360"/>
      </w:pPr>
      <w:r w:rsidDel="00000000" w:rsidR="00000000" w:rsidRPr="00000000">
        <w:rPr>
          <w:b w:val="1"/>
          <w:rtl w:val="0"/>
        </w:rPr>
        <w:t xml:space="preserve">HSRP (Hot Standby Routing Protocol)</w:t>
      </w:r>
      <w:r w:rsidDel="00000000" w:rsidR="00000000" w:rsidRPr="00000000">
        <w:rPr>
          <w:rtl w:val="0"/>
        </w:rPr>
        <w:t xml:space="preserve"> :</w:t>
      </w:r>
    </w:p>
    <w:p w:rsidR="00000000" w:rsidDel="00000000" w:rsidP="00000000" w:rsidRDefault="00000000" w:rsidRPr="00000000" w14:paraId="00000144">
      <w:pPr>
        <w:numPr>
          <w:ilvl w:val="1"/>
          <w:numId w:val="11"/>
        </w:numPr>
        <w:spacing w:after="0" w:afterAutospacing="0" w:before="0" w:beforeAutospacing="0" w:lineRule="auto"/>
        <w:ind w:left="1440" w:hanging="360"/>
      </w:pPr>
      <w:r w:rsidDel="00000000" w:rsidR="00000000" w:rsidRPr="00000000">
        <w:rPr>
          <w:rtl w:val="0"/>
        </w:rPr>
        <w:t xml:space="preserve">Les interfaces VLAN sont configurées avec des adresses de secours et des priorités différentes entre SW-L3-1 et SW-L3-2, pour garantir la continuité du service en cas de défaillance d’un équipement.</w:t>
      </w:r>
    </w:p>
    <w:p w:rsidR="00000000" w:rsidDel="00000000" w:rsidP="00000000" w:rsidRDefault="00000000" w:rsidRPr="00000000" w14:paraId="00000145">
      <w:pPr>
        <w:numPr>
          <w:ilvl w:val="0"/>
          <w:numId w:val="11"/>
        </w:numPr>
        <w:spacing w:after="0" w:afterAutospacing="0" w:before="0" w:beforeAutospacing="0" w:lineRule="auto"/>
        <w:ind w:left="720" w:hanging="360"/>
      </w:pPr>
      <w:r w:rsidDel="00000000" w:rsidR="00000000" w:rsidRPr="00000000">
        <w:rPr>
          <w:b w:val="1"/>
          <w:rtl w:val="0"/>
        </w:rPr>
        <w:t xml:space="preserve">Trunks et Interfaces vers le Routeur</w:t>
      </w:r>
      <w:r w:rsidDel="00000000" w:rsidR="00000000" w:rsidRPr="00000000">
        <w:rPr>
          <w:rtl w:val="0"/>
        </w:rPr>
        <w:t xml:space="preserve"> :</w:t>
      </w:r>
    </w:p>
    <w:p w:rsidR="00000000" w:rsidDel="00000000" w:rsidP="00000000" w:rsidRDefault="00000000" w:rsidRPr="00000000" w14:paraId="00000146">
      <w:pPr>
        <w:numPr>
          <w:ilvl w:val="1"/>
          <w:numId w:val="11"/>
        </w:numPr>
        <w:spacing w:after="0" w:afterAutospacing="0" w:before="0" w:beforeAutospacing="0" w:lineRule="auto"/>
        <w:ind w:left="1440" w:hanging="360"/>
      </w:pPr>
      <w:r w:rsidDel="00000000" w:rsidR="00000000" w:rsidRPr="00000000">
        <w:rPr>
          <w:rtl w:val="0"/>
        </w:rPr>
        <w:t xml:space="preserve">Des interfaces trunk relient les commutateurs entre eux et avec le routeur R1.</w:t>
      </w:r>
    </w:p>
    <w:p w:rsidR="00000000" w:rsidDel="00000000" w:rsidP="00000000" w:rsidRDefault="00000000" w:rsidRPr="00000000" w14:paraId="00000147">
      <w:pPr>
        <w:numPr>
          <w:ilvl w:val="1"/>
          <w:numId w:val="11"/>
        </w:numPr>
        <w:spacing w:after="240" w:before="0" w:beforeAutospacing="0" w:lineRule="auto"/>
        <w:ind w:left="1440" w:hanging="360"/>
      </w:pPr>
      <w:r w:rsidDel="00000000" w:rsidR="00000000" w:rsidRPr="00000000">
        <w:rPr>
          <w:rtl w:val="0"/>
        </w:rPr>
        <w:t xml:space="preserve">Des interfaces en mode routé permettent de connecter les commutateurs au routeur, facilitant ainsi l’acheminement du trafic sortant vers le WAN.</w:t>
      </w:r>
    </w:p>
    <w:p w:rsidR="00000000" w:rsidDel="00000000" w:rsidP="00000000" w:rsidRDefault="00000000" w:rsidRPr="00000000" w14:paraId="00000148">
      <w:pPr>
        <w:pStyle w:val="Heading4"/>
        <w:keepNext w:val="0"/>
        <w:keepLines w:val="0"/>
        <w:spacing w:after="40" w:before="240" w:lineRule="auto"/>
        <w:rPr>
          <w:b w:val="1"/>
          <w:color w:val="000000"/>
          <w:sz w:val="22"/>
          <w:szCs w:val="22"/>
        </w:rPr>
      </w:pPr>
      <w:bookmarkStart w:colFirst="0" w:colLast="0" w:name="_v7v9wz9izcy4" w:id="36"/>
      <w:bookmarkEnd w:id="36"/>
      <w:r w:rsidDel="00000000" w:rsidR="00000000" w:rsidRPr="00000000">
        <w:rPr>
          <w:b w:val="1"/>
          <w:color w:val="000000"/>
          <w:sz w:val="22"/>
          <w:szCs w:val="22"/>
          <w:rtl w:val="0"/>
        </w:rPr>
        <w:t xml:space="preserve">c) Sécurisation et Gestion des Accès</w:t>
      </w:r>
    </w:p>
    <w:p w:rsidR="00000000" w:rsidDel="00000000" w:rsidP="00000000" w:rsidRDefault="00000000" w:rsidRPr="00000000" w14:paraId="00000149">
      <w:pPr>
        <w:numPr>
          <w:ilvl w:val="0"/>
          <w:numId w:val="3"/>
        </w:numPr>
        <w:spacing w:after="0" w:afterAutospacing="0" w:before="240" w:lineRule="auto"/>
        <w:ind w:left="720" w:hanging="360"/>
      </w:pPr>
      <w:r w:rsidDel="00000000" w:rsidR="00000000" w:rsidRPr="00000000">
        <w:rPr>
          <w:b w:val="1"/>
          <w:rtl w:val="0"/>
        </w:rPr>
        <w:t xml:space="preserve">Accès SSH et Gestion à Distance</w:t>
      </w:r>
      <w:r w:rsidDel="00000000" w:rsidR="00000000" w:rsidRPr="00000000">
        <w:rPr>
          <w:rtl w:val="0"/>
        </w:rPr>
        <w:t xml:space="preserve"> :</w:t>
      </w:r>
    </w:p>
    <w:p w:rsidR="00000000" w:rsidDel="00000000" w:rsidP="00000000" w:rsidRDefault="00000000" w:rsidRPr="00000000" w14:paraId="0000014A">
      <w:pPr>
        <w:numPr>
          <w:ilvl w:val="1"/>
          <w:numId w:val="3"/>
        </w:numPr>
        <w:spacing w:after="0" w:afterAutospacing="0" w:before="0" w:beforeAutospacing="0" w:lineRule="auto"/>
        <w:ind w:left="1440" w:hanging="360"/>
      </w:pPr>
      <w:r w:rsidDel="00000000" w:rsidR="00000000" w:rsidRPr="00000000">
        <w:rPr>
          <w:rtl w:val="0"/>
        </w:rPr>
        <w:t xml:space="preserve">Chaque équipement dispose d’une configuration pour l’authentification locale (création d’un utilisateur administrateur et génération de clés RSA) qui permet l’accès sécurisé via SSH.</w:t>
      </w:r>
    </w:p>
    <w:p w:rsidR="00000000" w:rsidDel="00000000" w:rsidP="00000000" w:rsidRDefault="00000000" w:rsidRPr="00000000" w14:paraId="0000014B">
      <w:pPr>
        <w:numPr>
          <w:ilvl w:val="1"/>
          <w:numId w:val="3"/>
        </w:numPr>
        <w:spacing w:after="240" w:before="0" w:beforeAutospacing="0" w:lineRule="auto"/>
        <w:ind w:left="1440" w:hanging="360"/>
      </w:pPr>
      <w:r w:rsidDel="00000000" w:rsidR="00000000" w:rsidRPr="00000000">
        <w:rPr>
          <w:rtl w:val="0"/>
        </w:rPr>
        <w:t xml:space="preserve">Les consoles VTY sont configurées pour n’accepter que le trafic SSH, avec une durée d’inactivité limitée pour renforcer la sécurité.</w:t>
      </w:r>
    </w:p>
    <w:p w:rsidR="00000000" w:rsidDel="00000000" w:rsidP="00000000" w:rsidRDefault="00000000" w:rsidRPr="00000000" w14:paraId="0000014C">
      <w:pPr>
        <w:pStyle w:val="Heading4"/>
        <w:keepNext w:val="0"/>
        <w:keepLines w:val="0"/>
        <w:spacing w:after="40" w:before="240" w:lineRule="auto"/>
        <w:rPr>
          <w:b w:val="1"/>
          <w:color w:val="000000"/>
          <w:sz w:val="22"/>
          <w:szCs w:val="22"/>
        </w:rPr>
      </w:pPr>
      <w:bookmarkStart w:colFirst="0" w:colLast="0" w:name="_skp9sy2sqoxf" w:id="37"/>
      <w:bookmarkEnd w:id="37"/>
      <w:r w:rsidDel="00000000" w:rsidR="00000000" w:rsidRPr="00000000">
        <w:rPr>
          <w:b w:val="1"/>
          <w:color w:val="000000"/>
          <w:sz w:val="22"/>
          <w:szCs w:val="22"/>
          <w:rtl w:val="0"/>
        </w:rPr>
        <w:t xml:space="preserve">d) Qualité de Service (QoS)</w:t>
      </w:r>
    </w:p>
    <w:p w:rsidR="00000000" w:rsidDel="00000000" w:rsidP="00000000" w:rsidRDefault="00000000" w:rsidRPr="00000000" w14:paraId="0000014D">
      <w:pPr>
        <w:numPr>
          <w:ilvl w:val="0"/>
          <w:numId w:val="5"/>
        </w:numPr>
        <w:spacing w:after="0" w:afterAutospacing="0" w:before="240" w:lineRule="auto"/>
        <w:ind w:left="720" w:hanging="360"/>
      </w:pPr>
      <w:r w:rsidDel="00000000" w:rsidR="00000000" w:rsidRPr="00000000">
        <w:rPr>
          <w:b w:val="1"/>
          <w:rtl w:val="0"/>
        </w:rPr>
        <w:t xml:space="preserve">Application de QoS sur le trafic vidéo</w:t>
      </w:r>
      <w:r w:rsidDel="00000000" w:rsidR="00000000" w:rsidRPr="00000000">
        <w:rPr>
          <w:rtl w:val="0"/>
        </w:rPr>
        <w:t xml:space="preserve"> :</w:t>
      </w:r>
    </w:p>
    <w:p w:rsidR="00000000" w:rsidDel="00000000" w:rsidP="00000000" w:rsidRDefault="00000000" w:rsidRPr="00000000" w14:paraId="0000014E">
      <w:pPr>
        <w:numPr>
          <w:ilvl w:val="1"/>
          <w:numId w:val="5"/>
        </w:numPr>
        <w:spacing w:after="0" w:afterAutospacing="0" w:before="0" w:beforeAutospacing="0" w:lineRule="auto"/>
        <w:ind w:left="1440" w:hanging="360"/>
      </w:pPr>
      <w:r w:rsidDel="00000000" w:rsidR="00000000" w:rsidRPr="00000000">
        <w:rPr>
          <w:rtl w:val="0"/>
        </w:rPr>
        <w:t xml:space="preserve">Une ACL identifiant le trafic vidéo (notamment le flux UDP sur le port 5004) permet de mettre en place une class-map.</w:t>
      </w:r>
    </w:p>
    <w:p w:rsidR="00000000" w:rsidDel="00000000" w:rsidP="00000000" w:rsidRDefault="00000000" w:rsidRPr="00000000" w14:paraId="0000014F">
      <w:pPr>
        <w:numPr>
          <w:ilvl w:val="1"/>
          <w:numId w:val="5"/>
        </w:numPr>
        <w:spacing w:after="240" w:before="0" w:beforeAutospacing="0" w:lineRule="auto"/>
        <w:ind w:left="1440" w:hanging="360"/>
      </w:pPr>
      <w:r w:rsidDel="00000000" w:rsidR="00000000" w:rsidRPr="00000000">
        <w:rPr>
          <w:rtl w:val="0"/>
        </w:rPr>
        <w:t xml:space="preserve">La policy-map associée, appliquée sur l’interface de sortie vers le WAN, assure une priorité accrue pour le trafic vidéo, garantissant ainsi des performances optimales pour les applications sensibles à la latence.</w:t>
      </w:r>
    </w:p>
    <w:p w:rsidR="00000000" w:rsidDel="00000000" w:rsidP="00000000" w:rsidRDefault="00000000" w:rsidRPr="00000000" w14:paraId="00000150">
      <w:pPr>
        <w:pStyle w:val="Heading3"/>
        <w:keepNext w:val="0"/>
        <w:keepLines w:val="0"/>
        <w:rPr/>
      </w:pPr>
      <w:bookmarkStart w:colFirst="0" w:colLast="0" w:name="_sspn9qj7kw29" w:id="38"/>
      <w:bookmarkEnd w:id="38"/>
      <w:r w:rsidDel="00000000" w:rsidR="00000000" w:rsidRPr="00000000">
        <w:rPr>
          <w:rtl w:val="0"/>
        </w:rPr>
        <w:t xml:space="preserve">4.3. Configuration du Serveur Windows (Services DHCP, DNS, Mail et Proxy)</w:t>
      </w:r>
    </w:p>
    <w:p w:rsidR="00000000" w:rsidDel="00000000" w:rsidP="00000000" w:rsidRDefault="00000000" w:rsidRPr="00000000" w14:paraId="00000151">
      <w:pPr>
        <w:pStyle w:val="Heading4"/>
        <w:keepNext w:val="0"/>
        <w:keepLines w:val="0"/>
        <w:spacing w:after="40" w:before="240" w:lineRule="auto"/>
        <w:rPr>
          <w:b w:val="1"/>
          <w:color w:val="000000"/>
          <w:sz w:val="22"/>
          <w:szCs w:val="22"/>
        </w:rPr>
      </w:pPr>
      <w:bookmarkStart w:colFirst="0" w:colLast="0" w:name="_56zg0mcs8n0r" w:id="39"/>
      <w:bookmarkEnd w:id="39"/>
      <w:r w:rsidDel="00000000" w:rsidR="00000000" w:rsidRPr="00000000">
        <w:rPr>
          <w:b w:val="1"/>
          <w:color w:val="000000"/>
          <w:sz w:val="22"/>
          <w:szCs w:val="22"/>
          <w:rtl w:val="0"/>
        </w:rPr>
        <w:t xml:space="preserve">a) Configuration de l’Adresse IP</w:t>
      </w:r>
    </w:p>
    <w:p w:rsidR="00000000" w:rsidDel="00000000" w:rsidP="00000000" w:rsidRDefault="00000000" w:rsidRPr="00000000" w14:paraId="00000152">
      <w:pPr>
        <w:numPr>
          <w:ilvl w:val="0"/>
          <w:numId w:val="8"/>
        </w:numPr>
        <w:spacing w:after="0" w:afterAutospacing="0" w:before="240" w:lineRule="auto"/>
        <w:ind w:left="720" w:hanging="360"/>
      </w:pPr>
      <w:r w:rsidDel="00000000" w:rsidR="00000000" w:rsidRPr="00000000">
        <w:rPr>
          <w:rtl w:val="0"/>
        </w:rPr>
        <w:t xml:space="preserve">Le serveur Windows possède une adresse IP statique (172.31.10.10) avec des IP secondaires (172.31.10.11 pour le service Mail et 172.31.10.12 pour le service Proxy).</w:t>
      </w:r>
    </w:p>
    <w:p w:rsidR="00000000" w:rsidDel="00000000" w:rsidP="00000000" w:rsidRDefault="00000000" w:rsidRPr="00000000" w14:paraId="00000153">
      <w:pPr>
        <w:numPr>
          <w:ilvl w:val="0"/>
          <w:numId w:val="8"/>
        </w:numPr>
        <w:spacing w:after="240" w:before="0" w:beforeAutospacing="0" w:lineRule="auto"/>
        <w:ind w:left="720" w:hanging="360"/>
      </w:pPr>
      <w:r w:rsidDel="00000000" w:rsidR="00000000" w:rsidRPr="00000000">
        <w:rPr>
          <w:rtl w:val="0"/>
        </w:rPr>
        <w:t xml:space="preserve">La configuration se fait manuellement via les paramètres réseau du serveur.</w:t>
      </w:r>
    </w:p>
    <w:p w:rsidR="00000000" w:rsidDel="00000000" w:rsidP="00000000" w:rsidRDefault="00000000" w:rsidRPr="00000000" w14:paraId="00000154">
      <w:pPr>
        <w:pStyle w:val="Heading4"/>
        <w:keepNext w:val="0"/>
        <w:keepLines w:val="0"/>
        <w:spacing w:after="40" w:before="240" w:lineRule="auto"/>
        <w:rPr>
          <w:b w:val="1"/>
          <w:color w:val="000000"/>
          <w:sz w:val="22"/>
          <w:szCs w:val="22"/>
        </w:rPr>
      </w:pPr>
      <w:bookmarkStart w:colFirst="0" w:colLast="0" w:name="_x6t0bla7fyr5" w:id="40"/>
      <w:bookmarkEnd w:id="40"/>
      <w:r w:rsidDel="00000000" w:rsidR="00000000" w:rsidRPr="00000000">
        <w:rPr>
          <w:b w:val="1"/>
          <w:color w:val="000000"/>
          <w:sz w:val="22"/>
          <w:szCs w:val="22"/>
          <w:rtl w:val="0"/>
        </w:rPr>
        <w:t xml:space="preserve">b) Installation et Configuration des Rôles</w:t>
      </w:r>
    </w:p>
    <w:p w:rsidR="00000000" w:rsidDel="00000000" w:rsidP="00000000" w:rsidRDefault="00000000" w:rsidRPr="00000000" w14:paraId="00000155">
      <w:pPr>
        <w:numPr>
          <w:ilvl w:val="0"/>
          <w:numId w:val="17"/>
        </w:numPr>
        <w:spacing w:after="0" w:afterAutospacing="0" w:before="240" w:lineRule="auto"/>
        <w:ind w:left="720" w:hanging="360"/>
      </w:pPr>
      <w:r w:rsidDel="00000000" w:rsidR="00000000" w:rsidRPr="00000000">
        <w:rPr>
          <w:b w:val="1"/>
          <w:rtl w:val="0"/>
        </w:rPr>
        <w:t xml:space="preserve">DHCP et DNS</w:t>
      </w:r>
      <w:r w:rsidDel="00000000" w:rsidR="00000000" w:rsidRPr="00000000">
        <w:rPr>
          <w:rtl w:val="0"/>
        </w:rPr>
        <w:t xml:space="preserve"> :</w:t>
      </w:r>
    </w:p>
    <w:p w:rsidR="00000000" w:rsidDel="00000000" w:rsidP="00000000" w:rsidRDefault="00000000" w:rsidRPr="00000000" w14:paraId="00000156">
      <w:pPr>
        <w:numPr>
          <w:ilvl w:val="1"/>
          <w:numId w:val="17"/>
        </w:numPr>
        <w:spacing w:after="0" w:afterAutospacing="0" w:before="0" w:beforeAutospacing="0" w:lineRule="auto"/>
        <w:ind w:left="1440" w:hanging="360"/>
      </w:pPr>
      <w:r w:rsidDel="00000000" w:rsidR="00000000" w:rsidRPr="00000000">
        <w:rPr>
          <w:rtl w:val="0"/>
        </w:rPr>
        <w:t xml:space="preserve">Les rôles DHCP et DNS sont installés via le Gestionnaire de serveur.</w:t>
      </w:r>
    </w:p>
    <w:p w:rsidR="00000000" w:rsidDel="00000000" w:rsidP="00000000" w:rsidRDefault="00000000" w:rsidRPr="00000000" w14:paraId="00000157">
      <w:pPr>
        <w:numPr>
          <w:ilvl w:val="1"/>
          <w:numId w:val="17"/>
        </w:numPr>
        <w:spacing w:after="0" w:afterAutospacing="0" w:before="0" w:beforeAutospacing="0" w:lineRule="auto"/>
        <w:ind w:left="1440" w:hanging="360"/>
      </w:pPr>
      <w:r w:rsidDel="00000000" w:rsidR="00000000" w:rsidRPr="00000000">
        <w:rPr>
          <w:rtl w:val="0"/>
        </w:rPr>
        <w:t xml:space="preserve">Pour chaque VLAN, des étendues spécifiques sont créées afin de gérer l’attribution automatique des adresses IP aux clients.</w:t>
      </w:r>
    </w:p>
    <w:p w:rsidR="00000000" w:rsidDel="00000000" w:rsidP="00000000" w:rsidRDefault="00000000" w:rsidRPr="00000000" w14:paraId="00000158">
      <w:pPr>
        <w:numPr>
          <w:ilvl w:val="0"/>
          <w:numId w:val="17"/>
        </w:numPr>
        <w:spacing w:after="0" w:afterAutospacing="0" w:before="0" w:beforeAutospacing="0" w:lineRule="auto"/>
        <w:ind w:left="720" w:hanging="360"/>
      </w:pPr>
      <w:r w:rsidDel="00000000" w:rsidR="00000000" w:rsidRPr="00000000">
        <w:rPr>
          <w:b w:val="1"/>
          <w:rtl w:val="0"/>
        </w:rPr>
        <w:t xml:space="preserve">ARR et Proxy</w:t>
      </w:r>
      <w:r w:rsidDel="00000000" w:rsidR="00000000" w:rsidRPr="00000000">
        <w:rPr>
          <w:rtl w:val="0"/>
        </w:rPr>
        <w:t xml:space="preserve"> :</w:t>
      </w:r>
    </w:p>
    <w:p w:rsidR="00000000" w:rsidDel="00000000" w:rsidP="00000000" w:rsidRDefault="00000000" w:rsidRPr="00000000" w14:paraId="00000159">
      <w:pPr>
        <w:numPr>
          <w:ilvl w:val="1"/>
          <w:numId w:val="17"/>
        </w:numPr>
        <w:spacing w:after="0" w:afterAutospacing="0" w:before="0" w:beforeAutospacing="0" w:lineRule="auto"/>
        <w:ind w:left="1440" w:hanging="360"/>
      </w:pPr>
      <w:r w:rsidDel="00000000" w:rsidR="00000000" w:rsidRPr="00000000">
        <w:rPr>
          <w:rtl w:val="0"/>
        </w:rPr>
        <w:t xml:space="preserve">Le rôle ARR (Application Request Routing) est installé et configuré pour servir de proxy, permettant ainsi la répartition du trafic web et offrant une couche supplémentaire de sécurité et de contrôle.</w:t>
      </w:r>
    </w:p>
    <w:p w:rsidR="00000000" w:rsidDel="00000000" w:rsidP="00000000" w:rsidRDefault="00000000" w:rsidRPr="00000000" w14:paraId="0000015A">
      <w:pPr>
        <w:numPr>
          <w:ilvl w:val="0"/>
          <w:numId w:val="17"/>
        </w:numPr>
        <w:spacing w:after="0" w:afterAutospacing="0" w:before="0" w:beforeAutospacing="0" w:lineRule="auto"/>
        <w:ind w:left="720" w:hanging="360"/>
      </w:pPr>
      <w:r w:rsidDel="00000000" w:rsidR="00000000" w:rsidRPr="00000000">
        <w:rPr>
          <w:b w:val="1"/>
          <w:rtl w:val="0"/>
        </w:rPr>
        <w:t xml:space="preserve">Mail (MailEnable)</w:t>
      </w:r>
      <w:r w:rsidDel="00000000" w:rsidR="00000000" w:rsidRPr="00000000">
        <w:rPr>
          <w:rtl w:val="0"/>
        </w:rPr>
        <w:t xml:space="preserve"> :</w:t>
      </w:r>
    </w:p>
    <w:p w:rsidR="00000000" w:rsidDel="00000000" w:rsidP="00000000" w:rsidRDefault="00000000" w:rsidRPr="00000000" w14:paraId="0000015B">
      <w:pPr>
        <w:numPr>
          <w:ilvl w:val="1"/>
          <w:numId w:val="17"/>
        </w:numPr>
        <w:spacing w:after="0" w:afterAutospacing="0" w:before="0" w:beforeAutospacing="0" w:lineRule="auto"/>
        <w:ind w:left="1440" w:hanging="360"/>
      </w:pPr>
      <w:r w:rsidDel="00000000" w:rsidR="00000000" w:rsidRPr="00000000">
        <w:rPr>
          <w:rtl w:val="0"/>
        </w:rPr>
        <w:t xml:space="preserve">Le service MailEnable est installé pour fournir une messagerie d’entreprise complète.</w:t>
      </w:r>
    </w:p>
    <w:p w:rsidR="00000000" w:rsidDel="00000000" w:rsidP="00000000" w:rsidRDefault="00000000" w:rsidRPr="00000000" w14:paraId="0000015C">
      <w:pPr>
        <w:numPr>
          <w:ilvl w:val="1"/>
          <w:numId w:val="17"/>
        </w:numPr>
        <w:spacing w:after="240" w:before="0" w:beforeAutospacing="0" w:lineRule="auto"/>
        <w:ind w:left="1440" w:hanging="360"/>
      </w:pPr>
      <w:r w:rsidDel="00000000" w:rsidR="00000000" w:rsidRPr="00000000">
        <w:rPr>
          <w:rtl w:val="0"/>
        </w:rPr>
        <w:t xml:space="preserve">La configuration inclut la création de Post Offices, de boîtes aux lettres et l’intégration avec IIS pour offrir un accès Webmail sécurisé aux utilisateurs.</w:t>
      </w:r>
    </w:p>
    <w:p w:rsidR="00000000" w:rsidDel="00000000" w:rsidP="00000000" w:rsidRDefault="00000000" w:rsidRPr="00000000" w14:paraId="0000015D">
      <w:pPr>
        <w:pStyle w:val="Heading4"/>
        <w:keepNext w:val="0"/>
        <w:keepLines w:val="0"/>
        <w:spacing w:after="40" w:before="240" w:lineRule="auto"/>
        <w:rPr>
          <w:b w:val="1"/>
          <w:color w:val="000000"/>
          <w:sz w:val="22"/>
          <w:szCs w:val="22"/>
        </w:rPr>
      </w:pPr>
      <w:bookmarkStart w:colFirst="0" w:colLast="0" w:name="_gd9jfdas68mo" w:id="41"/>
      <w:bookmarkEnd w:id="41"/>
      <w:r w:rsidDel="00000000" w:rsidR="00000000" w:rsidRPr="00000000">
        <w:rPr>
          <w:b w:val="1"/>
          <w:color w:val="000000"/>
          <w:sz w:val="22"/>
          <w:szCs w:val="22"/>
          <w:rtl w:val="0"/>
        </w:rPr>
        <w:t xml:space="preserve">c) Vérifications et Tests</w:t>
      </w:r>
    </w:p>
    <w:p w:rsidR="00000000" w:rsidDel="00000000" w:rsidP="00000000" w:rsidRDefault="00000000" w:rsidRPr="00000000" w14:paraId="0000015E">
      <w:pPr>
        <w:numPr>
          <w:ilvl w:val="0"/>
          <w:numId w:val="4"/>
        </w:numPr>
        <w:spacing w:after="0" w:afterAutospacing="0" w:before="240" w:lineRule="auto"/>
        <w:ind w:left="720" w:hanging="360"/>
      </w:pPr>
      <w:r w:rsidDel="00000000" w:rsidR="00000000" w:rsidRPr="00000000">
        <w:rPr>
          <w:rtl w:val="0"/>
        </w:rPr>
        <w:t xml:space="preserve">Des tests de connectivité et des vérifications des logs sont réalisés à l’issue de chaque configuration.</w:t>
      </w:r>
    </w:p>
    <w:p w:rsidR="00000000" w:rsidDel="00000000" w:rsidP="00000000" w:rsidRDefault="00000000" w:rsidRPr="00000000" w14:paraId="0000015F">
      <w:pPr>
        <w:numPr>
          <w:ilvl w:val="0"/>
          <w:numId w:val="4"/>
        </w:numPr>
        <w:spacing w:after="240" w:before="0" w:beforeAutospacing="0" w:lineRule="auto"/>
        <w:ind w:left="720" w:hanging="360"/>
      </w:pPr>
      <w:r w:rsidDel="00000000" w:rsidR="00000000" w:rsidRPr="00000000">
        <w:rPr>
          <w:rtl w:val="0"/>
        </w:rPr>
        <w:t xml:space="preserve">Les outils en ligne de commande (comme </w:t>
      </w:r>
      <w:r w:rsidDel="00000000" w:rsidR="00000000" w:rsidRPr="00000000">
        <w:rPr>
          <w:i w:val="1"/>
          <w:rtl w:val="0"/>
        </w:rPr>
        <w:t xml:space="preserve">ping</w:t>
      </w:r>
      <w:r w:rsidDel="00000000" w:rsidR="00000000" w:rsidRPr="00000000">
        <w:rPr>
          <w:rtl w:val="0"/>
        </w:rPr>
        <w:t xml:space="preserve">, </w:t>
      </w:r>
      <w:r w:rsidDel="00000000" w:rsidR="00000000" w:rsidRPr="00000000">
        <w:rPr>
          <w:i w:val="1"/>
          <w:rtl w:val="0"/>
        </w:rPr>
        <w:t xml:space="preserve">ipconfig</w:t>
      </w:r>
      <w:r w:rsidDel="00000000" w:rsidR="00000000" w:rsidRPr="00000000">
        <w:rPr>
          <w:rtl w:val="0"/>
        </w:rPr>
        <w:t xml:space="preserve"> et </w:t>
      </w:r>
      <w:r w:rsidDel="00000000" w:rsidR="00000000" w:rsidRPr="00000000">
        <w:rPr>
          <w:i w:val="1"/>
          <w:rtl w:val="0"/>
        </w:rPr>
        <w:t xml:space="preserve">nslookup</w:t>
      </w:r>
      <w:r w:rsidDel="00000000" w:rsidR="00000000" w:rsidRPr="00000000">
        <w:rPr>
          <w:rtl w:val="0"/>
        </w:rPr>
        <w:t xml:space="preserve">) permettent de valider le bon fonctionnement de chaque service avant la mise en production.</w:t>
      </w:r>
    </w:p>
    <w:p w:rsidR="00000000" w:rsidDel="00000000" w:rsidP="00000000" w:rsidRDefault="00000000" w:rsidRPr="00000000" w14:paraId="00000160">
      <w:pPr>
        <w:spacing w:after="240" w:before="240" w:lineRule="auto"/>
        <w:rPr/>
      </w:pPr>
      <w:r w:rsidDel="00000000" w:rsidR="00000000" w:rsidRPr="00000000">
        <w:rPr>
          <w:rtl w:val="0"/>
        </w:rPr>
      </w:r>
    </w:p>
    <w:p w:rsidR="00000000" w:rsidDel="00000000" w:rsidP="00000000" w:rsidRDefault="00000000" w:rsidRPr="00000000" w14:paraId="00000161">
      <w:pPr>
        <w:spacing w:after="240" w:before="240" w:lineRule="auto"/>
        <w:rPr/>
      </w:pPr>
      <w:r w:rsidDel="00000000" w:rsidR="00000000" w:rsidRPr="00000000">
        <w:rPr>
          <w:rtl w:val="0"/>
        </w:rPr>
      </w:r>
    </w:p>
    <w:p w:rsidR="00000000" w:rsidDel="00000000" w:rsidP="00000000" w:rsidRDefault="00000000" w:rsidRPr="00000000" w14:paraId="00000162">
      <w:pPr>
        <w:spacing w:after="240" w:before="240" w:lineRule="auto"/>
        <w:rPr/>
      </w:pPr>
      <w:r w:rsidDel="00000000" w:rsidR="00000000" w:rsidRPr="00000000">
        <w:rPr>
          <w:rtl w:val="0"/>
        </w:rPr>
      </w:r>
    </w:p>
    <w:p w:rsidR="00000000" w:rsidDel="00000000" w:rsidP="00000000" w:rsidRDefault="00000000" w:rsidRPr="00000000" w14:paraId="00000163">
      <w:pPr>
        <w:spacing w:after="240" w:before="240" w:lineRule="auto"/>
        <w:rPr/>
      </w:pPr>
      <w:r w:rsidDel="00000000" w:rsidR="00000000" w:rsidRPr="00000000">
        <w:rPr>
          <w:rtl w:val="0"/>
        </w:rPr>
      </w:r>
    </w:p>
    <w:p w:rsidR="00000000" w:rsidDel="00000000" w:rsidP="00000000" w:rsidRDefault="00000000" w:rsidRPr="00000000" w14:paraId="00000164">
      <w:pPr>
        <w:spacing w:after="240" w:before="240" w:lineRule="auto"/>
        <w:rPr/>
      </w:pPr>
      <w:r w:rsidDel="00000000" w:rsidR="00000000" w:rsidRPr="00000000">
        <w:rPr>
          <w:rtl w:val="0"/>
        </w:rPr>
      </w:r>
    </w:p>
    <w:p w:rsidR="00000000" w:rsidDel="00000000" w:rsidP="00000000" w:rsidRDefault="00000000" w:rsidRPr="00000000" w14:paraId="00000165">
      <w:pPr>
        <w:spacing w:after="240" w:before="240" w:lineRule="auto"/>
        <w:rPr/>
      </w:pPr>
      <w:r w:rsidDel="00000000" w:rsidR="00000000" w:rsidRPr="00000000">
        <w:rPr>
          <w:rtl w:val="0"/>
        </w:rPr>
      </w:r>
    </w:p>
    <w:p w:rsidR="00000000" w:rsidDel="00000000" w:rsidP="00000000" w:rsidRDefault="00000000" w:rsidRPr="00000000" w14:paraId="00000166">
      <w:pPr>
        <w:spacing w:after="240" w:before="240" w:lineRule="auto"/>
        <w:rPr/>
      </w:pPr>
      <w:r w:rsidDel="00000000" w:rsidR="00000000" w:rsidRPr="00000000">
        <w:rPr>
          <w:rtl w:val="0"/>
        </w:rPr>
      </w:r>
    </w:p>
    <w:p w:rsidR="00000000" w:rsidDel="00000000" w:rsidP="00000000" w:rsidRDefault="00000000" w:rsidRPr="00000000" w14:paraId="00000167">
      <w:pPr>
        <w:spacing w:after="240" w:before="240" w:lineRule="auto"/>
        <w:rPr/>
      </w:pPr>
      <w:r w:rsidDel="00000000" w:rsidR="00000000" w:rsidRPr="00000000">
        <w:rPr>
          <w:rtl w:val="0"/>
        </w:rPr>
      </w:r>
    </w:p>
    <w:p w:rsidR="00000000" w:rsidDel="00000000" w:rsidP="00000000" w:rsidRDefault="00000000" w:rsidRPr="00000000" w14:paraId="00000168">
      <w:pPr>
        <w:spacing w:after="240" w:before="240" w:lineRule="auto"/>
        <w:rPr/>
      </w:pPr>
      <w:r w:rsidDel="00000000" w:rsidR="00000000" w:rsidRPr="00000000">
        <w:rPr>
          <w:rtl w:val="0"/>
        </w:rPr>
      </w:r>
    </w:p>
    <w:p w:rsidR="00000000" w:rsidDel="00000000" w:rsidP="00000000" w:rsidRDefault="00000000" w:rsidRPr="00000000" w14:paraId="00000169">
      <w:pPr>
        <w:spacing w:after="240" w:before="240" w:lineRule="auto"/>
        <w:rPr/>
      </w:pPr>
      <w:r w:rsidDel="00000000" w:rsidR="00000000" w:rsidRPr="00000000">
        <w:rPr>
          <w:rtl w:val="0"/>
        </w:rPr>
      </w:r>
    </w:p>
    <w:p w:rsidR="00000000" w:rsidDel="00000000" w:rsidP="00000000" w:rsidRDefault="00000000" w:rsidRPr="00000000" w14:paraId="0000016A">
      <w:pPr>
        <w:spacing w:after="240" w:before="240" w:lineRule="auto"/>
        <w:rPr/>
      </w:pPr>
      <w:r w:rsidDel="00000000" w:rsidR="00000000" w:rsidRPr="00000000">
        <w:rPr>
          <w:rtl w:val="0"/>
        </w:rPr>
      </w:r>
    </w:p>
    <w:p w:rsidR="00000000" w:rsidDel="00000000" w:rsidP="00000000" w:rsidRDefault="00000000" w:rsidRPr="00000000" w14:paraId="0000016B">
      <w:pPr>
        <w:spacing w:after="240" w:before="240" w:lineRule="auto"/>
        <w:rPr/>
      </w:pPr>
      <w:r w:rsidDel="00000000" w:rsidR="00000000" w:rsidRPr="00000000">
        <w:rPr>
          <w:rtl w:val="0"/>
        </w:rPr>
      </w:r>
    </w:p>
    <w:p w:rsidR="00000000" w:rsidDel="00000000" w:rsidP="00000000" w:rsidRDefault="00000000" w:rsidRPr="00000000" w14:paraId="0000016C">
      <w:pPr>
        <w:spacing w:after="240" w:before="240" w:lineRule="auto"/>
        <w:rPr/>
      </w:pPr>
      <w:r w:rsidDel="00000000" w:rsidR="00000000" w:rsidRPr="00000000">
        <w:rPr>
          <w:rtl w:val="0"/>
        </w:rPr>
      </w:r>
    </w:p>
    <w:p w:rsidR="00000000" w:rsidDel="00000000" w:rsidP="00000000" w:rsidRDefault="00000000" w:rsidRPr="00000000" w14:paraId="0000016D">
      <w:pPr>
        <w:spacing w:after="240" w:before="240" w:lineRule="auto"/>
        <w:rPr/>
      </w:pPr>
      <w:r w:rsidDel="00000000" w:rsidR="00000000" w:rsidRPr="00000000">
        <w:rPr>
          <w:rtl w:val="0"/>
        </w:rPr>
      </w:r>
    </w:p>
    <w:p w:rsidR="00000000" w:rsidDel="00000000" w:rsidP="00000000" w:rsidRDefault="00000000" w:rsidRPr="00000000" w14:paraId="0000016E">
      <w:pPr>
        <w:spacing w:after="240" w:before="240" w:lineRule="auto"/>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sectPr>
      <w:headerReference r:id="rId14" w:type="default"/>
      <w:footerReference r:id="rId15" w:type="default"/>
      <w:footerReference r:id="rId16" w:type="first"/>
      <w:pgSz w:h="16834" w:w="11909"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Mon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1">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2">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70">
    <w:pPr>
      <w:spacing w:after="240" w:before="240" w:lineRule="auto"/>
      <w:rPr/>
    </w:pPr>
    <w:r w:rsidDel="00000000" w:rsidR="00000000" w:rsidRPr="00000000">
      <w:rPr>
        <w:rtl w:val="0"/>
      </w:rPr>
      <w:t xml:space="preserve">IUT de Béthune, Département R&amp;T - SAÉ 3.03 - Projet Pépinière Multi-Sites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b w:val="1"/>
      <w:sz w:val="44"/>
      <w:szCs w:val="44"/>
    </w:rPr>
  </w:style>
  <w:style w:type="paragraph" w:styleId="Heading2">
    <w:name w:val="heading 2"/>
    <w:basedOn w:val="Normal"/>
    <w:next w:val="Normal"/>
    <w:pPr>
      <w:keepNext w:val="1"/>
      <w:keepLines w:val="1"/>
      <w:spacing w:after="80" w:before="360" w:lineRule="auto"/>
    </w:pPr>
    <w:rPr>
      <w:b w:val="1"/>
      <w:sz w:val="34"/>
      <w:szCs w:val="34"/>
    </w:rPr>
  </w:style>
  <w:style w:type="paragraph" w:styleId="Heading3">
    <w:name w:val="heading 3"/>
    <w:basedOn w:val="Normal"/>
    <w:next w:val="Normal"/>
    <w:pPr>
      <w:keepNext w:val="1"/>
      <w:keepLines w:val="1"/>
      <w:spacing w:after="80" w:before="280" w:lineRule="auto"/>
    </w:pPr>
    <w:rPr>
      <w:b w:val="1"/>
      <w:sz w:val="26"/>
      <w:szCs w:val="26"/>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hyperlink" Target="https://drive.google.com/open?id=1ZZ64BuctPytZWc07AQ_4dCIJegQk8xWw" TargetMode="External"/><Relationship Id="rId13" Type="http://schemas.openxmlformats.org/officeDocument/2006/relationships/hyperlink" Target="https://drive.google.com/open?id=1RLa4DNLQziMk8Mbxk9lfGakeloSwi4D8" TargetMode="External"/><Relationship Id="rId12" Type="http://schemas.openxmlformats.org/officeDocument/2006/relationships/hyperlink" Target="https://drive.google.com/open?id=16mMsj-vhsORfF-XjQ7jKQPj39lsA-EA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open?id=16mMsj-vhsORfF-XjQ7jKQPj39lsA-EA8" TargetMode="External"/><Relationship Id="rId15" Type="http://schemas.openxmlformats.org/officeDocument/2006/relationships/footer" Target="footer2.xml"/><Relationship Id="rId14" Type="http://schemas.openxmlformats.org/officeDocument/2006/relationships/header" Target="header1.xm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4.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RobotoMono-regular.ttf"/><Relationship Id="rId2" Type="http://schemas.openxmlformats.org/officeDocument/2006/relationships/font" Target="fonts/RobotoMono-bold.ttf"/><Relationship Id="rId3" Type="http://schemas.openxmlformats.org/officeDocument/2006/relationships/font" Target="fonts/RobotoMono-italic.ttf"/><Relationship Id="rId4" Type="http://schemas.openxmlformats.org/officeDocument/2006/relationships/font" Target="fonts/RobotoMon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